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E109" w14:textId="77777777" w:rsidR="0019190F" w:rsidRPr="008F39F1" w:rsidRDefault="0019190F" w:rsidP="00CC738F">
      <w:pPr>
        <w:spacing w:after="0" w:line="240" w:lineRule="auto"/>
        <w:jc w:val="center"/>
        <w:rPr>
          <w:rFonts w:ascii="Book Antiqua" w:hAnsi="Book Antiqua"/>
          <w:b/>
          <w:bCs/>
          <w:sz w:val="4"/>
          <w:szCs w:val="4"/>
          <w:lang w:val="en-US" w:eastAsia="id-ID"/>
        </w:rPr>
      </w:pPr>
    </w:p>
    <w:p w14:paraId="3AC7A49E" w14:textId="327591DC" w:rsidR="00CC738F" w:rsidRDefault="00CC738F" w:rsidP="00CC738F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en-US" w:eastAsia="id-ID"/>
        </w:rPr>
      </w:pPr>
      <w:r w:rsidRPr="00CE2840">
        <w:rPr>
          <w:rFonts w:ascii="Book Antiqua" w:hAnsi="Book Antiqua"/>
          <w:b/>
          <w:bCs/>
          <w:sz w:val="24"/>
          <w:szCs w:val="24"/>
          <w:lang w:val="en-US" w:eastAsia="id-ID"/>
        </w:rPr>
        <w:t xml:space="preserve">Pernyataan </w:t>
      </w:r>
      <w:r w:rsidR="00D47D7D">
        <w:rPr>
          <w:rFonts w:ascii="Book Antiqua" w:hAnsi="Book Antiqua"/>
          <w:b/>
          <w:bCs/>
          <w:sz w:val="24"/>
          <w:szCs w:val="24"/>
          <w:lang w:val="en-US" w:eastAsia="id-ID"/>
        </w:rPr>
        <w:t>Monetisasi</w:t>
      </w:r>
    </w:p>
    <w:p w14:paraId="18030510" w14:textId="77777777" w:rsidR="00CC738F" w:rsidRPr="00CE2840" w:rsidRDefault="00CC738F" w:rsidP="00CC738F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en-US" w:eastAsia="id-ID"/>
        </w:rPr>
      </w:pPr>
    </w:p>
    <w:p w14:paraId="7D798921" w14:textId="77777777" w:rsidR="00CC738F" w:rsidRPr="004C1BDD" w:rsidRDefault="00CC738F" w:rsidP="00CC738F">
      <w:pPr>
        <w:spacing w:after="0" w:line="240" w:lineRule="auto"/>
        <w:jc w:val="both"/>
        <w:rPr>
          <w:rFonts w:ascii="Book Antiqua" w:hAnsi="Book Antiqua"/>
          <w:lang w:val="en-US" w:eastAsia="id-ID"/>
        </w:rPr>
      </w:pPr>
      <w:r w:rsidRPr="004C1BDD">
        <w:rPr>
          <w:rFonts w:ascii="Book Antiqua" w:hAnsi="Book Antiqua"/>
          <w:lang w:val="en-US" w:eastAsia="id-ID"/>
        </w:rPr>
        <w:t>Saya/kami yang bertanda tangan di bawah ini</w:t>
      </w:r>
      <w:r>
        <w:rPr>
          <w:rFonts w:ascii="Book Antiqua" w:hAnsi="Book Antiqua"/>
          <w:lang w:val="en-US" w:eastAsia="id-ID"/>
        </w:rPr>
        <w:t xml:space="preserve"> (selanjutnya disebut “Penulis”)</w:t>
      </w:r>
      <w:r w:rsidRPr="004C1BDD">
        <w:rPr>
          <w:rFonts w:ascii="Book Antiqua" w:hAnsi="Book Antiqua"/>
          <w:lang w:val="en-US" w:eastAsia="id-ID"/>
        </w:rPr>
        <w:t>:</w:t>
      </w:r>
    </w:p>
    <w:p w14:paraId="3A8EAFC6" w14:textId="77777777" w:rsidR="00CC738F" w:rsidRPr="004C1BDD" w:rsidRDefault="00CC738F" w:rsidP="00CC738F">
      <w:pPr>
        <w:spacing w:after="0" w:line="240" w:lineRule="auto"/>
        <w:ind w:firstLine="284"/>
        <w:jc w:val="both"/>
        <w:rPr>
          <w:rFonts w:ascii="Book Antiqua" w:hAnsi="Book Antiqua"/>
          <w:lang w:val="en-US" w:eastAsia="id-ID"/>
        </w:rPr>
      </w:pPr>
    </w:p>
    <w:tbl>
      <w:tblPr>
        <w:tblStyle w:val="KisiTabel"/>
        <w:tblW w:w="9445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9"/>
        <w:gridCol w:w="271"/>
        <w:gridCol w:w="6655"/>
      </w:tblGrid>
      <w:tr w:rsidR="00BB734D" w:rsidRPr="004C1BDD" w14:paraId="60F94B2B" w14:textId="77777777" w:rsidTr="00C5180C">
        <w:tc>
          <w:tcPr>
            <w:tcW w:w="2519" w:type="dxa"/>
          </w:tcPr>
          <w:p w14:paraId="0EFA1147" w14:textId="77777777" w:rsidR="00CC738F" w:rsidRPr="004C1BDD" w:rsidRDefault="00CC738F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  <w:r w:rsidRPr="004C1BDD">
              <w:rPr>
                <w:rFonts w:ascii="Book Antiqua" w:hAnsi="Book Antiqua"/>
                <w:lang w:eastAsia="id-ID"/>
              </w:rPr>
              <w:t xml:space="preserve">Nama </w:t>
            </w:r>
            <w:r>
              <w:rPr>
                <w:rFonts w:ascii="Book Antiqua" w:hAnsi="Book Antiqua"/>
                <w:lang w:eastAsia="id-ID"/>
              </w:rPr>
              <w:t>Penulis</w:t>
            </w:r>
            <w:r w:rsidRPr="004C1BDD">
              <w:rPr>
                <w:rFonts w:ascii="Book Antiqua" w:hAnsi="Book Antiqua"/>
                <w:lang w:eastAsia="id-ID"/>
              </w:rPr>
              <w:t xml:space="preserve"> 1*</w:t>
            </w:r>
          </w:p>
        </w:tc>
        <w:tc>
          <w:tcPr>
            <w:tcW w:w="271" w:type="dxa"/>
          </w:tcPr>
          <w:p w14:paraId="2A759C2C" w14:textId="77777777" w:rsidR="00CC738F" w:rsidRPr="004C1BDD" w:rsidRDefault="00CC738F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  <w:r w:rsidRPr="004C1BDD">
              <w:rPr>
                <w:rFonts w:ascii="Book Antiqua" w:hAnsi="Book Antiqua"/>
                <w:lang w:eastAsia="id-ID"/>
              </w:rPr>
              <w:t>:</w:t>
            </w:r>
          </w:p>
        </w:tc>
        <w:tc>
          <w:tcPr>
            <w:tcW w:w="6655" w:type="dxa"/>
          </w:tcPr>
          <w:p w14:paraId="7CF5137B" w14:textId="77777777" w:rsidR="00CC738F" w:rsidRPr="004C1BDD" w:rsidRDefault="00CC738F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</w:p>
        </w:tc>
      </w:tr>
      <w:tr w:rsidR="00BB734D" w:rsidRPr="004C1BDD" w14:paraId="5F797454" w14:textId="77777777" w:rsidTr="00C5180C">
        <w:tc>
          <w:tcPr>
            <w:tcW w:w="2519" w:type="dxa"/>
          </w:tcPr>
          <w:p w14:paraId="56C5A9A1" w14:textId="77777777" w:rsidR="00CC738F" w:rsidRPr="004C1BDD" w:rsidRDefault="00CC738F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  <w:r w:rsidRPr="004C1BDD">
              <w:rPr>
                <w:rFonts w:ascii="Book Antiqua" w:hAnsi="Book Antiqua"/>
                <w:lang w:eastAsia="id-ID"/>
              </w:rPr>
              <w:t xml:space="preserve">Nama </w:t>
            </w:r>
            <w:r>
              <w:rPr>
                <w:rFonts w:ascii="Book Antiqua" w:hAnsi="Book Antiqua"/>
                <w:lang w:eastAsia="id-ID"/>
              </w:rPr>
              <w:t>Penulis</w:t>
            </w:r>
            <w:r w:rsidRPr="004C1BDD">
              <w:rPr>
                <w:rFonts w:ascii="Book Antiqua" w:hAnsi="Book Antiqua"/>
                <w:lang w:eastAsia="id-ID"/>
              </w:rPr>
              <w:t xml:space="preserve"> 2</w:t>
            </w:r>
          </w:p>
        </w:tc>
        <w:tc>
          <w:tcPr>
            <w:tcW w:w="271" w:type="dxa"/>
          </w:tcPr>
          <w:p w14:paraId="78096CBD" w14:textId="77777777" w:rsidR="00CC738F" w:rsidRPr="004C1BDD" w:rsidRDefault="00CC738F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  <w:r w:rsidRPr="004C1BDD">
              <w:rPr>
                <w:rFonts w:ascii="Book Antiqua" w:hAnsi="Book Antiqua"/>
                <w:lang w:eastAsia="id-ID"/>
              </w:rPr>
              <w:t>:</w:t>
            </w:r>
          </w:p>
        </w:tc>
        <w:tc>
          <w:tcPr>
            <w:tcW w:w="6655" w:type="dxa"/>
          </w:tcPr>
          <w:p w14:paraId="1C9D740A" w14:textId="77777777" w:rsidR="00CC738F" w:rsidRPr="004C1BDD" w:rsidRDefault="00CC738F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</w:p>
        </w:tc>
      </w:tr>
      <w:tr w:rsidR="00BB734D" w:rsidRPr="004C1BDD" w14:paraId="0EF8CA78" w14:textId="77777777" w:rsidTr="00C5180C">
        <w:tc>
          <w:tcPr>
            <w:tcW w:w="2519" w:type="dxa"/>
          </w:tcPr>
          <w:p w14:paraId="5170AC68" w14:textId="77777777" w:rsidR="00CC738F" w:rsidRPr="004C1BDD" w:rsidRDefault="00CC738F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  <w:r w:rsidRPr="004C1BDD">
              <w:rPr>
                <w:rFonts w:ascii="Book Antiqua" w:hAnsi="Book Antiqua"/>
                <w:lang w:eastAsia="id-ID"/>
              </w:rPr>
              <w:t xml:space="preserve">Nama </w:t>
            </w:r>
            <w:r>
              <w:rPr>
                <w:rFonts w:ascii="Book Antiqua" w:hAnsi="Book Antiqua"/>
                <w:lang w:eastAsia="id-ID"/>
              </w:rPr>
              <w:t>Penulis</w:t>
            </w:r>
            <w:r w:rsidRPr="004C1BDD">
              <w:rPr>
                <w:rFonts w:ascii="Book Antiqua" w:hAnsi="Book Antiqua"/>
                <w:lang w:eastAsia="id-ID"/>
              </w:rPr>
              <w:t xml:space="preserve"> 3</w:t>
            </w:r>
          </w:p>
        </w:tc>
        <w:tc>
          <w:tcPr>
            <w:tcW w:w="271" w:type="dxa"/>
          </w:tcPr>
          <w:p w14:paraId="6A92EF37" w14:textId="77777777" w:rsidR="00CC738F" w:rsidRPr="004C1BDD" w:rsidRDefault="00CC738F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  <w:r w:rsidRPr="004C1BDD">
              <w:rPr>
                <w:rFonts w:ascii="Book Antiqua" w:hAnsi="Book Antiqua"/>
                <w:lang w:eastAsia="id-ID"/>
              </w:rPr>
              <w:t>:</w:t>
            </w:r>
          </w:p>
        </w:tc>
        <w:tc>
          <w:tcPr>
            <w:tcW w:w="6655" w:type="dxa"/>
          </w:tcPr>
          <w:p w14:paraId="21EFFE3A" w14:textId="77777777" w:rsidR="00CC738F" w:rsidRPr="004C1BDD" w:rsidRDefault="00CC738F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</w:p>
        </w:tc>
      </w:tr>
      <w:tr w:rsidR="00CC738F" w:rsidRPr="004C1BDD" w14:paraId="251F220F" w14:textId="77777777" w:rsidTr="00C5180C">
        <w:tc>
          <w:tcPr>
            <w:tcW w:w="2519" w:type="dxa"/>
          </w:tcPr>
          <w:p w14:paraId="797C176F" w14:textId="77777777" w:rsidR="00CC738F" w:rsidRPr="004C1BDD" w:rsidRDefault="00CC738F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  <w:r w:rsidRPr="004C1BDD">
              <w:rPr>
                <w:rFonts w:ascii="Book Antiqua" w:hAnsi="Book Antiqua"/>
                <w:lang w:eastAsia="id-ID"/>
              </w:rPr>
              <w:t xml:space="preserve">Nama </w:t>
            </w:r>
            <w:r>
              <w:rPr>
                <w:rFonts w:ascii="Book Antiqua" w:hAnsi="Book Antiqua"/>
                <w:lang w:eastAsia="id-ID"/>
              </w:rPr>
              <w:t>Penulis</w:t>
            </w:r>
            <w:r w:rsidRPr="004C1BDD">
              <w:rPr>
                <w:rFonts w:ascii="Book Antiqua" w:hAnsi="Book Antiqua"/>
                <w:lang w:eastAsia="id-ID"/>
              </w:rPr>
              <w:t xml:space="preserve"> 4</w:t>
            </w:r>
          </w:p>
        </w:tc>
        <w:tc>
          <w:tcPr>
            <w:tcW w:w="271" w:type="dxa"/>
          </w:tcPr>
          <w:p w14:paraId="289C0638" w14:textId="77777777" w:rsidR="00CC738F" w:rsidRPr="004C1BDD" w:rsidRDefault="00CC738F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  <w:r w:rsidRPr="004C1BDD">
              <w:rPr>
                <w:rFonts w:ascii="Book Antiqua" w:hAnsi="Book Antiqua"/>
                <w:lang w:eastAsia="id-ID"/>
              </w:rPr>
              <w:t>:</w:t>
            </w:r>
          </w:p>
        </w:tc>
        <w:tc>
          <w:tcPr>
            <w:tcW w:w="6655" w:type="dxa"/>
          </w:tcPr>
          <w:p w14:paraId="04A766CB" w14:textId="77777777" w:rsidR="00CC738F" w:rsidRPr="004C1BDD" w:rsidRDefault="00CC738F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</w:p>
        </w:tc>
      </w:tr>
      <w:tr w:rsidR="00CC738F" w:rsidRPr="004C1BDD" w14:paraId="39FCCF41" w14:textId="77777777" w:rsidTr="00C5180C">
        <w:tc>
          <w:tcPr>
            <w:tcW w:w="2519" w:type="dxa"/>
          </w:tcPr>
          <w:p w14:paraId="366A68A6" w14:textId="3016E0CB" w:rsidR="00CC738F" w:rsidRPr="004C1BDD" w:rsidRDefault="00CC738F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  <w:r w:rsidRPr="004C1BDD">
              <w:rPr>
                <w:rFonts w:ascii="Book Antiqua" w:hAnsi="Book Antiqua"/>
                <w:lang w:eastAsia="id-ID"/>
              </w:rPr>
              <w:t xml:space="preserve">Nama </w:t>
            </w:r>
            <w:r>
              <w:rPr>
                <w:rFonts w:ascii="Book Antiqua" w:hAnsi="Book Antiqua"/>
                <w:lang w:eastAsia="id-ID"/>
              </w:rPr>
              <w:t>Penulis</w:t>
            </w:r>
            <w:r w:rsidRPr="004C1BDD">
              <w:rPr>
                <w:rFonts w:ascii="Book Antiqua" w:hAnsi="Book Antiqua"/>
                <w:lang w:eastAsia="id-ID"/>
              </w:rPr>
              <w:t xml:space="preserve"> 5</w:t>
            </w:r>
            <w:r w:rsidR="002C1CE3">
              <w:rPr>
                <w:rFonts w:ascii="Book Antiqua" w:hAnsi="Book Antiqua"/>
                <w:lang w:eastAsia="id-ID"/>
              </w:rPr>
              <w:t>, dst</w:t>
            </w:r>
          </w:p>
        </w:tc>
        <w:tc>
          <w:tcPr>
            <w:tcW w:w="271" w:type="dxa"/>
          </w:tcPr>
          <w:p w14:paraId="2B3D81EC" w14:textId="77777777" w:rsidR="00CC738F" w:rsidRPr="004C1BDD" w:rsidRDefault="00CC738F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  <w:r w:rsidRPr="004C1BDD">
              <w:rPr>
                <w:rFonts w:ascii="Book Antiqua" w:hAnsi="Book Antiqua"/>
                <w:lang w:eastAsia="id-ID"/>
              </w:rPr>
              <w:t>:</w:t>
            </w:r>
          </w:p>
        </w:tc>
        <w:tc>
          <w:tcPr>
            <w:tcW w:w="6655" w:type="dxa"/>
          </w:tcPr>
          <w:p w14:paraId="71ADF780" w14:textId="77777777" w:rsidR="00CC738F" w:rsidRPr="004C1BDD" w:rsidRDefault="00CC738F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</w:p>
        </w:tc>
      </w:tr>
      <w:tr w:rsidR="00CC738F" w:rsidRPr="004C1BDD" w14:paraId="0D262DCE" w14:textId="77777777" w:rsidTr="00C5180C">
        <w:tc>
          <w:tcPr>
            <w:tcW w:w="2519" w:type="dxa"/>
          </w:tcPr>
          <w:p w14:paraId="32A7BDDE" w14:textId="77777777" w:rsidR="00CC738F" w:rsidRPr="004C1BDD" w:rsidRDefault="00CC738F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  <w:r>
              <w:rPr>
                <w:rFonts w:ascii="Book Antiqua" w:hAnsi="Book Antiqua"/>
                <w:lang w:eastAsia="id-ID"/>
              </w:rPr>
              <w:t>Afiliasi/Institusi*</w:t>
            </w:r>
          </w:p>
        </w:tc>
        <w:tc>
          <w:tcPr>
            <w:tcW w:w="271" w:type="dxa"/>
          </w:tcPr>
          <w:p w14:paraId="682BAB89" w14:textId="77777777" w:rsidR="00CC738F" w:rsidRPr="004C1BDD" w:rsidRDefault="00CC738F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  <w:r>
              <w:rPr>
                <w:rFonts w:ascii="Book Antiqua" w:hAnsi="Book Antiqua"/>
                <w:lang w:eastAsia="id-ID"/>
              </w:rPr>
              <w:t>:</w:t>
            </w:r>
          </w:p>
        </w:tc>
        <w:tc>
          <w:tcPr>
            <w:tcW w:w="6655" w:type="dxa"/>
          </w:tcPr>
          <w:p w14:paraId="6E60A851" w14:textId="77777777" w:rsidR="00CC738F" w:rsidRPr="004C1BDD" w:rsidRDefault="00CC738F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</w:p>
        </w:tc>
      </w:tr>
      <w:tr w:rsidR="00CC738F" w:rsidRPr="004C1BDD" w14:paraId="54E419D7" w14:textId="77777777" w:rsidTr="00C5180C">
        <w:tc>
          <w:tcPr>
            <w:tcW w:w="2519" w:type="dxa"/>
          </w:tcPr>
          <w:p w14:paraId="0CB7ED6A" w14:textId="6D8A64BA" w:rsidR="00CC738F" w:rsidRPr="004C1BDD" w:rsidRDefault="00CC738F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  <w:r>
              <w:rPr>
                <w:rFonts w:ascii="Book Antiqua" w:hAnsi="Book Antiqua"/>
                <w:lang w:eastAsia="id-ID"/>
              </w:rPr>
              <w:t>E</w:t>
            </w:r>
            <w:r w:rsidR="00C5180C">
              <w:rPr>
                <w:rFonts w:ascii="Book Antiqua" w:hAnsi="Book Antiqua"/>
                <w:lang w:eastAsia="id-ID"/>
              </w:rPr>
              <w:t>-</w:t>
            </w:r>
            <w:r>
              <w:rPr>
                <w:rFonts w:ascii="Book Antiqua" w:hAnsi="Book Antiqua"/>
                <w:lang w:eastAsia="id-ID"/>
              </w:rPr>
              <w:t>mail</w:t>
            </w:r>
            <w:r w:rsidR="00C5180C">
              <w:rPr>
                <w:rFonts w:ascii="Book Antiqua" w:hAnsi="Book Antiqua"/>
                <w:lang w:eastAsia="id-ID"/>
              </w:rPr>
              <w:t xml:space="preserve"> Korespondensi</w:t>
            </w:r>
            <w:r>
              <w:rPr>
                <w:rFonts w:ascii="Book Antiqua" w:hAnsi="Book Antiqua"/>
                <w:lang w:eastAsia="id-ID"/>
              </w:rPr>
              <w:t>*</w:t>
            </w:r>
          </w:p>
        </w:tc>
        <w:tc>
          <w:tcPr>
            <w:tcW w:w="271" w:type="dxa"/>
          </w:tcPr>
          <w:p w14:paraId="071BAA1E" w14:textId="77777777" w:rsidR="00CC738F" w:rsidRPr="004C1BDD" w:rsidRDefault="00CC738F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  <w:r>
              <w:rPr>
                <w:rFonts w:ascii="Book Antiqua" w:hAnsi="Book Antiqua"/>
                <w:lang w:eastAsia="id-ID"/>
              </w:rPr>
              <w:t>:</w:t>
            </w:r>
          </w:p>
        </w:tc>
        <w:tc>
          <w:tcPr>
            <w:tcW w:w="6655" w:type="dxa"/>
          </w:tcPr>
          <w:p w14:paraId="4B59F3A0" w14:textId="77777777" w:rsidR="00CC738F" w:rsidRPr="004C1BDD" w:rsidRDefault="00CC738F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</w:p>
        </w:tc>
      </w:tr>
      <w:tr w:rsidR="00CC738F" w:rsidRPr="004C1BDD" w14:paraId="545B14D0" w14:textId="77777777" w:rsidTr="00C5180C">
        <w:tc>
          <w:tcPr>
            <w:tcW w:w="2519" w:type="dxa"/>
          </w:tcPr>
          <w:p w14:paraId="4DC02957" w14:textId="77777777" w:rsidR="00CC738F" w:rsidRPr="004C1BDD" w:rsidRDefault="00CC738F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  <w:r w:rsidRPr="004C1BDD">
              <w:rPr>
                <w:rFonts w:ascii="Book Antiqua" w:hAnsi="Book Antiqua"/>
                <w:lang w:eastAsia="id-ID"/>
              </w:rPr>
              <w:t>Alamat*</w:t>
            </w:r>
          </w:p>
        </w:tc>
        <w:tc>
          <w:tcPr>
            <w:tcW w:w="271" w:type="dxa"/>
          </w:tcPr>
          <w:p w14:paraId="5FFEDF72" w14:textId="77777777" w:rsidR="00CC738F" w:rsidRPr="004C1BDD" w:rsidRDefault="00CC738F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  <w:r w:rsidRPr="004C1BDD">
              <w:rPr>
                <w:rFonts w:ascii="Book Antiqua" w:hAnsi="Book Antiqua"/>
                <w:lang w:eastAsia="id-ID"/>
              </w:rPr>
              <w:t>:</w:t>
            </w:r>
          </w:p>
        </w:tc>
        <w:tc>
          <w:tcPr>
            <w:tcW w:w="6655" w:type="dxa"/>
          </w:tcPr>
          <w:p w14:paraId="4FCF0762" w14:textId="77777777" w:rsidR="00CC738F" w:rsidRPr="004C1BDD" w:rsidRDefault="00CC738F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</w:p>
        </w:tc>
      </w:tr>
      <w:tr w:rsidR="00CC738F" w:rsidRPr="004C1BDD" w14:paraId="23ADAAE0" w14:textId="77777777" w:rsidTr="00C5180C">
        <w:tc>
          <w:tcPr>
            <w:tcW w:w="2519" w:type="dxa"/>
          </w:tcPr>
          <w:p w14:paraId="453A6413" w14:textId="77777777" w:rsidR="00CC738F" w:rsidRPr="004C1BDD" w:rsidRDefault="00CC738F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  <w:r w:rsidRPr="004C1BDD">
              <w:rPr>
                <w:rFonts w:ascii="Book Antiqua" w:hAnsi="Book Antiqua"/>
                <w:lang w:eastAsia="id-ID"/>
              </w:rPr>
              <w:t>Judul Artikel</w:t>
            </w:r>
          </w:p>
        </w:tc>
        <w:tc>
          <w:tcPr>
            <w:tcW w:w="271" w:type="dxa"/>
          </w:tcPr>
          <w:p w14:paraId="6C1E180C" w14:textId="77777777" w:rsidR="00CC738F" w:rsidRPr="004C1BDD" w:rsidRDefault="00CC738F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  <w:r w:rsidRPr="004C1BDD">
              <w:rPr>
                <w:rFonts w:ascii="Book Antiqua" w:hAnsi="Book Antiqua"/>
                <w:lang w:eastAsia="id-ID"/>
              </w:rPr>
              <w:t>:</w:t>
            </w:r>
          </w:p>
        </w:tc>
        <w:tc>
          <w:tcPr>
            <w:tcW w:w="6655" w:type="dxa"/>
          </w:tcPr>
          <w:p w14:paraId="598D7AD2" w14:textId="77777777" w:rsidR="00CC738F" w:rsidRPr="004C1BDD" w:rsidRDefault="00CC738F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</w:p>
        </w:tc>
      </w:tr>
    </w:tbl>
    <w:p w14:paraId="4D06A922" w14:textId="77777777" w:rsidR="00CC738F" w:rsidRPr="004C1BDD" w:rsidRDefault="00CC738F" w:rsidP="00CC738F">
      <w:pPr>
        <w:spacing w:after="0" w:line="240" w:lineRule="auto"/>
        <w:ind w:firstLine="284"/>
        <w:jc w:val="both"/>
        <w:rPr>
          <w:rFonts w:ascii="Book Antiqua" w:hAnsi="Book Antiqua"/>
          <w:sz w:val="24"/>
          <w:szCs w:val="24"/>
          <w:lang w:val="en-US" w:eastAsia="id-ID"/>
        </w:rPr>
      </w:pPr>
    </w:p>
    <w:p w14:paraId="3A885B50" w14:textId="77777777" w:rsidR="00D47D7D" w:rsidRDefault="00CC738F" w:rsidP="00CC738F">
      <w:pPr>
        <w:spacing w:after="0" w:line="240" w:lineRule="auto"/>
        <w:jc w:val="both"/>
        <w:rPr>
          <w:rFonts w:ascii="Palatino Linotype" w:hAnsi="Palatino Linotype" w:cs="Times New Roman"/>
          <w:lang w:val="en-ID"/>
        </w:rPr>
      </w:pPr>
      <w:r>
        <w:rPr>
          <w:rFonts w:ascii="Palatino Linotype" w:hAnsi="Palatino Linotype" w:cs="Times New Roman"/>
          <w:lang w:val="en-ID"/>
        </w:rPr>
        <w:t>M</w:t>
      </w:r>
      <w:r>
        <w:rPr>
          <w:rFonts w:ascii="Palatino Linotype" w:hAnsi="Palatino Linotype" w:cs="Times New Roman"/>
        </w:rPr>
        <w:t xml:space="preserve">enyatakan bahwa </w:t>
      </w:r>
      <w:r w:rsidR="00D47D7D">
        <w:rPr>
          <w:rFonts w:ascii="Palatino Linotype" w:hAnsi="Palatino Linotype" w:cs="Times New Roman"/>
          <w:lang w:val="en-ID"/>
        </w:rPr>
        <w:t>Penulis:</w:t>
      </w:r>
    </w:p>
    <w:p w14:paraId="2B4FA16C" w14:textId="43525B56" w:rsidR="00D47D7D" w:rsidRDefault="00D47D7D" w:rsidP="00D47D7D">
      <w:pPr>
        <w:pStyle w:val="DaftarParagraf"/>
        <w:numPr>
          <w:ilvl w:val="0"/>
          <w:numId w:val="8"/>
        </w:numPr>
        <w:spacing w:after="0" w:line="240" w:lineRule="auto"/>
        <w:jc w:val="both"/>
        <w:rPr>
          <w:rFonts w:ascii="Book Antiqua" w:hAnsi="Book Antiqua" w:cs="Helvetica"/>
          <w:shd w:val="clear" w:color="auto" w:fill="FFFFFF"/>
          <w:lang w:val="en-ID"/>
        </w:rPr>
      </w:pPr>
      <w:r>
        <w:rPr>
          <w:rFonts w:ascii="Book Antiqua" w:hAnsi="Book Antiqua" w:cs="Helvetica"/>
          <w:shd w:val="clear" w:color="auto" w:fill="FFFFFF"/>
          <w:lang w:val="en-ID"/>
        </w:rPr>
        <w:t xml:space="preserve">memilih Tipe Advance untuk memonetisasi artikel dengan judul di atas; </w:t>
      </w:r>
    </w:p>
    <w:p w14:paraId="0F91EBB8" w14:textId="23EC21DC" w:rsidR="00D47D7D" w:rsidRDefault="00D47D7D" w:rsidP="00D47D7D">
      <w:pPr>
        <w:pStyle w:val="DaftarParagraf"/>
        <w:numPr>
          <w:ilvl w:val="0"/>
          <w:numId w:val="8"/>
        </w:numPr>
        <w:spacing w:after="0" w:line="240" w:lineRule="auto"/>
        <w:jc w:val="both"/>
        <w:rPr>
          <w:rFonts w:ascii="Book Antiqua" w:hAnsi="Book Antiqua" w:cs="Helvetica"/>
          <w:shd w:val="clear" w:color="auto" w:fill="FFFFFF"/>
          <w:lang w:val="en-ID"/>
        </w:rPr>
      </w:pPr>
      <w:r>
        <w:rPr>
          <w:rFonts w:ascii="Book Antiqua" w:hAnsi="Book Antiqua" w:cs="Helvetica"/>
          <w:shd w:val="clear" w:color="auto" w:fill="FFFFFF"/>
          <w:lang w:val="en-ID"/>
        </w:rPr>
        <w:t>m</w:t>
      </w:r>
      <w:r w:rsidRPr="00D47D7D">
        <w:rPr>
          <w:rFonts w:ascii="Book Antiqua" w:hAnsi="Book Antiqua" w:cs="Helvetica"/>
          <w:shd w:val="clear" w:color="auto" w:fill="FFFFFF"/>
        </w:rPr>
        <w:t>enyetujui dan mengijinkan kary</w:t>
      </w:r>
      <w:r>
        <w:rPr>
          <w:rFonts w:ascii="Book Antiqua" w:hAnsi="Book Antiqua" w:cs="Helvetica"/>
          <w:shd w:val="clear" w:color="auto" w:fill="FFFFFF"/>
          <w:lang w:val="en-ID"/>
        </w:rPr>
        <w:t xml:space="preserve">a tersebut </w:t>
      </w:r>
      <w:r w:rsidRPr="00D47D7D">
        <w:rPr>
          <w:rFonts w:ascii="Book Antiqua" w:hAnsi="Book Antiqua" w:cs="Helvetica"/>
          <w:shd w:val="clear" w:color="auto" w:fill="FFFFFF"/>
        </w:rPr>
        <w:t>untuk ditayangkan dan dimonetisasi melalui platform Wajoku Digital Library, yang mencakup website maupun aplikasi lainnya, sesuai ketentuan yang telah ditetapkan oleh wajoku.com</w:t>
      </w:r>
      <w:r>
        <w:rPr>
          <w:rFonts w:ascii="Book Antiqua" w:hAnsi="Book Antiqua" w:cs="Helvetica"/>
          <w:shd w:val="clear" w:color="auto" w:fill="FFFFFF"/>
          <w:lang w:val="en-ID"/>
        </w:rPr>
        <w:t>;</w:t>
      </w:r>
    </w:p>
    <w:p w14:paraId="6CBE5A05" w14:textId="0C87D682" w:rsidR="00D47D7D" w:rsidRDefault="00D47D7D" w:rsidP="00D47D7D">
      <w:pPr>
        <w:pStyle w:val="DaftarParagraf"/>
        <w:numPr>
          <w:ilvl w:val="0"/>
          <w:numId w:val="8"/>
        </w:numPr>
        <w:spacing w:after="0" w:line="240" w:lineRule="auto"/>
        <w:jc w:val="both"/>
        <w:rPr>
          <w:rFonts w:ascii="Book Antiqua" w:hAnsi="Book Antiqua" w:cs="Helvetica"/>
          <w:shd w:val="clear" w:color="auto" w:fill="FFFFFF"/>
          <w:lang w:val="en-ID"/>
        </w:rPr>
      </w:pPr>
      <w:r>
        <w:rPr>
          <w:rFonts w:ascii="Book Antiqua" w:hAnsi="Book Antiqua" w:cs="Helvetica"/>
          <w:shd w:val="clear" w:color="auto" w:fill="FFFFFF"/>
          <w:lang w:val="en-ID"/>
        </w:rPr>
        <w:t>menyepakati jumlah bagi hasil sesuai Tipe Monetisasi yang dipilih. Jumlah bagi hasil adalah tetap selama artikel tersebut ditayangkan melalui semua platform Wajoku Digital Library yang ada;</w:t>
      </w:r>
    </w:p>
    <w:p w14:paraId="7141D636" w14:textId="1653C772" w:rsidR="00D47D7D" w:rsidRPr="00D47D7D" w:rsidRDefault="00D47D7D" w:rsidP="00D47D7D">
      <w:pPr>
        <w:pStyle w:val="DaftarParagraf"/>
        <w:numPr>
          <w:ilvl w:val="0"/>
          <w:numId w:val="8"/>
        </w:numPr>
        <w:spacing w:after="0" w:line="240" w:lineRule="auto"/>
        <w:jc w:val="both"/>
        <w:rPr>
          <w:rFonts w:ascii="Book Antiqua" w:hAnsi="Book Antiqua" w:cs="Helvetica"/>
          <w:shd w:val="clear" w:color="auto" w:fill="FFFFFF"/>
        </w:rPr>
      </w:pPr>
      <w:r>
        <w:rPr>
          <w:rFonts w:ascii="Book Antiqua" w:eastAsia="Times New Roman" w:hAnsi="Book Antiqua" w:cs="Helvetica"/>
          <w:lang w:val="en-ID"/>
        </w:rPr>
        <w:t>d</w:t>
      </w:r>
      <w:r w:rsidRPr="00D47D7D">
        <w:rPr>
          <w:rFonts w:ascii="Book Antiqua" w:eastAsia="Times New Roman" w:hAnsi="Book Antiqua" w:cs="Helvetica"/>
        </w:rPr>
        <w:t>apat mengiklankan sendiri karya ilmiah</w:t>
      </w:r>
      <w:r>
        <w:rPr>
          <w:rFonts w:ascii="Book Antiqua" w:eastAsia="Times New Roman" w:hAnsi="Book Antiqua" w:cs="Helvetica"/>
          <w:lang w:val="en-ID"/>
        </w:rPr>
        <w:t xml:space="preserve"> tersebut</w:t>
      </w:r>
      <w:r w:rsidRPr="00D47D7D">
        <w:rPr>
          <w:rFonts w:ascii="Book Antiqua" w:eastAsia="Times New Roman" w:hAnsi="Book Antiqua" w:cs="Helvetica"/>
        </w:rPr>
        <w:t xml:space="preserve"> dengan tanggung jawab pribadi</w:t>
      </w:r>
      <w:r>
        <w:rPr>
          <w:rFonts w:ascii="Book Antiqua" w:eastAsia="Times New Roman" w:hAnsi="Book Antiqua" w:cs="Helvetica"/>
          <w:lang w:val="en-ID"/>
        </w:rPr>
        <w:t xml:space="preserve"> dan w</w:t>
      </w:r>
      <w:r w:rsidRPr="00D47D7D">
        <w:rPr>
          <w:rFonts w:ascii="Book Antiqua" w:eastAsia="Times New Roman" w:hAnsi="Book Antiqua" w:cs="Helvetica"/>
        </w:rPr>
        <w:t>ajib mencantumkan tautan artikel yang terhubung langsung ke website Jurnal Papernia</w:t>
      </w:r>
      <w:r>
        <w:rPr>
          <w:rFonts w:ascii="Book Antiqua" w:eastAsia="Times New Roman" w:hAnsi="Book Antiqua" w:cs="Helvetica"/>
          <w:lang w:val="en-ID"/>
        </w:rPr>
        <w:t>;</w:t>
      </w:r>
    </w:p>
    <w:p w14:paraId="59600D79" w14:textId="23EC3A6D" w:rsidR="00D47D7D" w:rsidRPr="00D47D7D" w:rsidRDefault="00D47D7D" w:rsidP="00D47D7D">
      <w:pPr>
        <w:pStyle w:val="DaftarParagraf"/>
        <w:numPr>
          <w:ilvl w:val="0"/>
          <w:numId w:val="8"/>
        </w:numPr>
        <w:spacing w:after="0" w:line="240" w:lineRule="auto"/>
        <w:jc w:val="both"/>
        <w:rPr>
          <w:rFonts w:ascii="Book Antiqua" w:hAnsi="Book Antiqua" w:cs="Helvetica"/>
          <w:shd w:val="clear" w:color="auto" w:fill="FFFFFF"/>
        </w:rPr>
      </w:pPr>
      <w:r w:rsidRPr="00FC03CB">
        <w:rPr>
          <w:rFonts w:ascii="Book Antiqua" w:hAnsi="Book Antiqua"/>
          <w:szCs w:val="24"/>
          <w:lang w:val="en-US" w:eastAsia="id-ID"/>
        </w:rPr>
        <w:t xml:space="preserve">tidak </w:t>
      </w:r>
      <w:r>
        <w:rPr>
          <w:rFonts w:ascii="Book Antiqua" w:hAnsi="Book Antiqua"/>
          <w:szCs w:val="24"/>
          <w:lang w:val="en-US" w:eastAsia="id-ID"/>
        </w:rPr>
        <w:t>diperkenankan membagikan,</w:t>
      </w:r>
      <w:r w:rsidRPr="00FC03CB">
        <w:rPr>
          <w:rFonts w:ascii="Book Antiqua" w:hAnsi="Book Antiqua"/>
          <w:szCs w:val="24"/>
          <w:lang w:val="en-US" w:eastAsia="id-ID"/>
        </w:rPr>
        <w:t xml:space="preserve"> mempublikasikan</w:t>
      </w:r>
      <w:r>
        <w:rPr>
          <w:rFonts w:ascii="Book Antiqua" w:hAnsi="Book Antiqua"/>
          <w:szCs w:val="24"/>
          <w:lang w:val="en-US" w:eastAsia="id-ID"/>
        </w:rPr>
        <w:t>, dan/atau mengkomersialkan</w:t>
      </w:r>
      <w:r w:rsidRPr="00FC03CB">
        <w:rPr>
          <w:rFonts w:ascii="Book Antiqua" w:hAnsi="Book Antiqua"/>
          <w:szCs w:val="24"/>
          <w:lang w:val="en-US" w:eastAsia="id-ID"/>
        </w:rPr>
        <w:t xml:space="preserve"> </w:t>
      </w:r>
      <w:r>
        <w:rPr>
          <w:rFonts w:ascii="Book Antiqua" w:hAnsi="Book Antiqua"/>
          <w:szCs w:val="24"/>
          <w:lang w:val="en-US" w:eastAsia="id-ID"/>
        </w:rPr>
        <w:t>artikel tersebut</w:t>
      </w:r>
      <w:r w:rsidRPr="00FC03CB">
        <w:rPr>
          <w:rFonts w:ascii="Book Antiqua" w:hAnsi="Book Antiqua"/>
          <w:szCs w:val="24"/>
          <w:lang w:val="en-US" w:eastAsia="id-ID"/>
        </w:rPr>
        <w:t xml:space="preserve"> </w:t>
      </w:r>
      <w:r>
        <w:rPr>
          <w:rFonts w:ascii="Book Antiqua" w:hAnsi="Book Antiqua"/>
          <w:szCs w:val="24"/>
          <w:lang w:val="en-US" w:eastAsia="id-ID"/>
        </w:rPr>
        <w:t xml:space="preserve">dalam bentuk apapun dan melalui platform manapun </w:t>
      </w:r>
      <w:r w:rsidRPr="00FC03CB">
        <w:rPr>
          <w:rFonts w:ascii="Book Antiqua" w:hAnsi="Book Antiqua"/>
          <w:szCs w:val="24"/>
          <w:lang w:val="en-US" w:eastAsia="id-ID"/>
        </w:rPr>
        <w:t>tanpa i</w:t>
      </w:r>
      <w:r>
        <w:rPr>
          <w:rFonts w:ascii="Book Antiqua" w:hAnsi="Book Antiqua"/>
          <w:szCs w:val="24"/>
          <w:lang w:val="en-US" w:eastAsia="id-ID"/>
        </w:rPr>
        <w:t>j</w:t>
      </w:r>
      <w:r w:rsidRPr="00FC03CB">
        <w:rPr>
          <w:rFonts w:ascii="Book Antiqua" w:hAnsi="Book Antiqua"/>
          <w:szCs w:val="24"/>
          <w:lang w:val="en-US" w:eastAsia="id-ID"/>
        </w:rPr>
        <w:t>in tertulis sebelumnya dari penerbit</w:t>
      </w:r>
      <w:r>
        <w:rPr>
          <w:rFonts w:ascii="Book Antiqua" w:hAnsi="Book Antiqua"/>
          <w:szCs w:val="24"/>
          <w:lang w:val="en-US" w:eastAsia="id-ID"/>
        </w:rPr>
        <w:t>; dan</w:t>
      </w:r>
    </w:p>
    <w:p w14:paraId="768081A8" w14:textId="1F963C93" w:rsidR="00D47D7D" w:rsidRPr="00D47D7D" w:rsidRDefault="00D47D7D" w:rsidP="00D47D7D">
      <w:pPr>
        <w:pStyle w:val="DaftarParagraf"/>
        <w:numPr>
          <w:ilvl w:val="0"/>
          <w:numId w:val="8"/>
        </w:numPr>
        <w:spacing w:after="0" w:line="240" w:lineRule="auto"/>
        <w:jc w:val="both"/>
        <w:rPr>
          <w:rFonts w:ascii="Book Antiqua" w:hAnsi="Book Antiqua" w:cs="Helvetica"/>
          <w:shd w:val="clear" w:color="auto" w:fill="FFFFFF"/>
        </w:rPr>
      </w:pPr>
      <w:r>
        <w:rPr>
          <w:rFonts w:ascii="Book Antiqua" w:hAnsi="Book Antiqua" w:cs="Helvetica"/>
          <w:shd w:val="clear" w:color="auto" w:fill="FFFFFF"/>
          <w:lang w:val="en-ID"/>
        </w:rPr>
        <w:t>menyetujui kebijakan monetisasi yang berlaku di wajoku.com beserta perubahannya di masa yang akan datang selama tidak terkait dengan perubahan jumlah bagi hasil.</w:t>
      </w:r>
    </w:p>
    <w:p w14:paraId="0AF55936" w14:textId="77777777" w:rsidR="00D47D7D" w:rsidRPr="00D47D7D" w:rsidRDefault="00D47D7D" w:rsidP="00CC738F">
      <w:pPr>
        <w:spacing w:after="0" w:line="240" w:lineRule="auto"/>
        <w:jc w:val="both"/>
        <w:rPr>
          <w:rFonts w:ascii="Palatino Linotype" w:hAnsi="Palatino Linotype" w:cs="Times New Roman"/>
          <w:lang w:val="en-ID"/>
        </w:rPr>
      </w:pPr>
    </w:p>
    <w:p w14:paraId="244C39ED" w14:textId="5B8BBEA5" w:rsidR="00CC738F" w:rsidRPr="00DA7C3A" w:rsidRDefault="00D47D7D" w:rsidP="00CC738F">
      <w:pPr>
        <w:spacing w:after="0" w:line="240" w:lineRule="auto"/>
        <w:jc w:val="both"/>
        <w:rPr>
          <w:rFonts w:ascii="Book Antiqua" w:hAnsi="Book Antiqua"/>
          <w:lang w:val="en-US" w:eastAsia="id-ID"/>
        </w:rPr>
      </w:pPr>
      <w:r w:rsidRPr="00FC03CB">
        <w:rPr>
          <w:rFonts w:ascii="Book Antiqua" w:hAnsi="Book Antiqua"/>
          <w:szCs w:val="24"/>
          <w:lang w:val="en-US" w:eastAsia="id-ID"/>
        </w:rPr>
        <w:t xml:space="preserve">Penulis menandatangani dan menerima tanggung jawab untuk </w:t>
      </w:r>
      <w:r>
        <w:rPr>
          <w:rFonts w:ascii="Book Antiqua" w:hAnsi="Book Antiqua"/>
          <w:szCs w:val="24"/>
          <w:lang w:val="en-US" w:eastAsia="id-ID"/>
        </w:rPr>
        <w:t xml:space="preserve">memonetisasi artikel tersebut </w:t>
      </w:r>
      <w:r w:rsidRPr="00FC03CB">
        <w:rPr>
          <w:rFonts w:ascii="Book Antiqua" w:hAnsi="Book Antiqua"/>
          <w:szCs w:val="24"/>
          <w:lang w:val="en-US" w:eastAsia="id-ID"/>
        </w:rPr>
        <w:t>atas nama setiap dan semua r</w:t>
      </w:r>
      <w:r w:rsidRPr="00DA7C3A">
        <w:rPr>
          <w:rFonts w:ascii="Book Antiqua" w:hAnsi="Book Antiqua"/>
          <w:lang w:val="en-US" w:eastAsia="id-ID"/>
        </w:rPr>
        <w:t>ekan penulis</w:t>
      </w:r>
      <w:r>
        <w:rPr>
          <w:rFonts w:ascii="Book Antiqua" w:hAnsi="Book Antiqua"/>
          <w:lang w:val="en-US" w:eastAsia="id-ID"/>
        </w:rPr>
        <w:t>.</w:t>
      </w:r>
    </w:p>
    <w:p w14:paraId="1B5705AD" w14:textId="77777777" w:rsidR="00CC738F" w:rsidRPr="00DA7C3A" w:rsidRDefault="00CC738F" w:rsidP="00CC738F">
      <w:pPr>
        <w:spacing w:after="0" w:line="240" w:lineRule="auto"/>
        <w:jc w:val="both"/>
        <w:rPr>
          <w:rFonts w:ascii="Book Antiqua" w:hAnsi="Book Antiqua" w:cs="Times New Roman"/>
          <w:lang w:val="en-ID"/>
        </w:rPr>
      </w:pPr>
    </w:p>
    <w:tbl>
      <w:tblPr>
        <w:tblStyle w:val="Kisi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DA7C3A" w:rsidRPr="00DA7C3A" w14:paraId="65B90F5F" w14:textId="77777777" w:rsidTr="00DA7C3A">
        <w:tc>
          <w:tcPr>
            <w:tcW w:w="3969" w:type="dxa"/>
          </w:tcPr>
          <w:p w14:paraId="6FB47F41" w14:textId="77777777" w:rsidR="00DA7C3A" w:rsidRPr="00DA7C3A" w:rsidRDefault="00DA7C3A">
            <w:pPr>
              <w:spacing w:after="0" w:line="240" w:lineRule="auto"/>
              <w:rPr>
                <w:rFonts w:ascii="Book Antiqua" w:hAnsi="Book Antiqua"/>
                <w:noProof w:val="0"/>
              </w:rPr>
            </w:pPr>
          </w:p>
        </w:tc>
        <w:tc>
          <w:tcPr>
            <w:tcW w:w="5387" w:type="dxa"/>
          </w:tcPr>
          <w:p w14:paraId="7A82C6BD" w14:textId="33390E5E" w:rsidR="00DA7C3A" w:rsidRPr="00DA7C3A" w:rsidRDefault="00DA7C3A" w:rsidP="00DA7C3A">
            <w:pPr>
              <w:spacing w:after="0" w:line="240" w:lineRule="auto"/>
              <w:ind w:left="1230"/>
              <w:rPr>
                <w:rFonts w:ascii="Book Antiqua" w:hAnsi="Book Antiqua"/>
              </w:rPr>
            </w:pPr>
            <w:r w:rsidRPr="00DA7C3A">
              <w:rPr>
                <w:rFonts w:ascii="Book Antiqua" w:hAnsi="Book Antiqua"/>
              </w:rPr>
              <w:t>Tanggal,</w:t>
            </w:r>
            <w:r w:rsidR="00647161">
              <w:rPr>
                <w:rFonts w:ascii="Book Antiqua" w:hAnsi="Book Antiqua"/>
              </w:rPr>
              <w:t xml:space="preserve"> …</w:t>
            </w:r>
          </w:p>
          <w:p w14:paraId="060F30AF" w14:textId="02CFCD59" w:rsidR="00DA7C3A" w:rsidRPr="00DA7C3A" w:rsidRDefault="00486726" w:rsidP="00DA7C3A">
            <w:pPr>
              <w:spacing w:after="0" w:line="240" w:lineRule="auto"/>
              <w:ind w:left="123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Tanda tangan </w:t>
            </w:r>
            <w:r w:rsidR="00204B33">
              <w:rPr>
                <w:rFonts w:ascii="Book Antiqua" w:hAnsi="Book Antiqua"/>
              </w:rPr>
              <w:t>Penulis</w:t>
            </w:r>
            <w:r>
              <w:rPr>
                <w:rFonts w:ascii="Book Antiqua" w:hAnsi="Book Antiqua"/>
              </w:rPr>
              <w:t>:</w:t>
            </w:r>
          </w:p>
          <w:p w14:paraId="572FE602" w14:textId="05611BC1" w:rsidR="00DA7C3A" w:rsidRPr="00DA7C3A" w:rsidRDefault="00DA7C3A" w:rsidP="00DA7C3A">
            <w:pPr>
              <w:spacing w:after="0" w:line="240" w:lineRule="auto"/>
              <w:ind w:left="1230"/>
              <w:rPr>
                <w:rFonts w:ascii="Book Antiqua" w:hAnsi="Book Antiqua"/>
              </w:rPr>
            </w:pPr>
          </w:p>
          <w:p w14:paraId="79727900" w14:textId="67F6A558" w:rsidR="00DA7C3A" w:rsidRDefault="00DA7C3A" w:rsidP="00DA7C3A">
            <w:pPr>
              <w:spacing w:after="0" w:line="240" w:lineRule="auto"/>
              <w:ind w:left="1230"/>
              <w:rPr>
                <w:rFonts w:ascii="Book Antiqua" w:hAnsi="Book Antiqua"/>
              </w:rPr>
            </w:pPr>
          </w:p>
          <w:p w14:paraId="7C32181A" w14:textId="77777777" w:rsidR="00DA7C3A" w:rsidRPr="00DA7C3A" w:rsidRDefault="00DA7C3A" w:rsidP="00DA7C3A">
            <w:pPr>
              <w:spacing w:after="0" w:line="240" w:lineRule="auto"/>
              <w:ind w:left="1230"/>
              <w:rPr>
                <w:rFonts w:ascii="Book Antiqua" w:hAnsi="Book Antiqua"/>
              </w:rPr>
            </w:pPr>
          </w:p>
          <w:p w14:paraId="1F3AB329" w14:textId="77777777" w:rsidR="00DA7C3A" w:rsidRPr="00DA7C3A" w:rsidRDefault="00DA7C3A" w:rsidP="00DA7C3A">
            <w:pPr>
              <w:spacing w:after="0" w:line="240" w:lineRule="auto"/>
              <w:ind w:left="1230"/>
              <w:rPr>
                <w:rFonts w:ascii="Book Antiqua" w:hAnsi="Book Antiqua"/>
              </w:rPr>
            </w:pPr>
          </w:p>
          <w:p w14:paraId="45F02561" w14:textId="334B5338" w:rsidR="00DA7C3A" w:rsidRPr="00DA7C3A" w:rsidRDefault="00DA7C3A" w:rsidP="00DA7C3A">
            <w:pPr>
              <w:spacing w:after="0" w:line="240" w:lineRule="auto"/>
              <w:ind w:left="1230"/>
              <w:rPr>
                <w:rFonts w:ascii="Book Antiqua" w:hAnsi="Book Antiqua"/>
              </w:rPr>
            </w:pPr>
            <w:r w:rsidRPr="00DA7C3A">
              <w:rPr>
                <w:rFonts w:ascii="Book Antiqua" w:hAnsi="Book Antiqua"/>
              </w:rPr>
              <w:t>(Nama Lengkap*)</w:t>
            </w:r>
          </w:p>
          <w:p w14:paraId="50ABB12E" w14:textId="3D141180" w:rsidR="00DA7C3A" w:rsidRPr="00DA7C3A" w:rsidRDefault="00DA7C3A" w:rsidP="00DA7C3A">
            <w:pPr>
              <w:spacing w:after="0" w:line="240" w:lineRule="auto"/>
              <w:ind w:left="1230"/>
              <w:rPr>
                <w:rFonts w:ascii="Book Antiqua" w:hAnsi="Book Antiqua"/>
              </w:rPr>
            </w:pPr>
          </w:p>
        </w:tc>
      </w:tr>
    </w:tbl>
    <w:p w14:paraId="595ACB49" w14:textId="45F6D69F" w:rsidR="009C238B" w:rsidRDefault="00DA7C3A" w:rsidP="00DA7C3A">
      <w:pPr>
        <w:spacing w:after="0" w:line="240" w:lineRule="auto"/>
        <w:jc w:val="both"/>
        <w:rPr>
          <w:rFonts w:ascii="Book Antiqua" w:hAnsi="Book Antiqua" w:cs="Times New Roman"/>
        </w:rPr>
      </w:pPr>
      <w:r w:rsidRPr="00DA7C3A">
        <w:rPr>
          <w:rFonts w:ascii="Book Antiqua" w:hAnsi="Book Antiqua" w:cs="Times New Roman"/>
        </w:rPr>
        <w:t>*Tuliskan data penulis utama</w:t>
      </w:r>
    </w:p>
    <w:p w14:paraId="29945CFE" w14:textId="73412774" w:rsidR="00D47D7D" w:rsidRPr="00D47D7D" w:rsidRDefault="00D47D7D" w:rsidP="00DA7C3A">
      <w:pPr>
        <w:spacing w:after="0" w:line="240" w:lineRule="auto"/>
        <w:jc w:val="both"/>
        <w:rPr>
          <w:rFonts w:ascii="Book Antiqua" w:hAnsi="Book Antiqua" w:cs="Times New Roman"/>
          <w:lang w:val="en-ID"/>
        </w:rPr>
      </w:pPr>
    </w:p>
    <w:sectPr w:rsidR="00D47D7D" w:rsidRPr="00D47D7D" w:rsidSect="00FC03C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72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500F7" w14:textId="77777777" w:rsidR="0097690C" w:rsidRDefault="0097690C" w:rsidP="002E7E86">
      <w:pPr>
        <w:spacing w:after="0" w:line="240" w:lineRule="auto"/>
      </w:pPr>
      <w:r>
        <w:separator/>
      </w:r>
    </w:p>
  </w:endnote>
  <w:endnote w:type="continuationSeparator" w:id="0">
    <w:p w14:paraId="111E117F" w14:textId="77777777" w:rsidR="0097690C" w:rsidRDefault="0097690C" w:rsidP="002E7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3D4D" w14:textId="0CF9FBE1" w:rsidR="005D27CA" w:rsidRPr="001014C2" w:rsidRDefault="00000000" w:rsidP="001014C2">
    <w:pPr>
      <w:pStyle w:val="Footer"/>
      <w:pBdr>
        <w:top w:val="single" w:sz="4" w:space="1" w:color="D9D9D9" w:themeColor="background1" w:themeShade="D9"/>
      </w:pBdr>
      <w:jc w:val="center"/>
      <w:rPr>
        <w:rFonts w:ascii="Book Antiqua" w:hAnsi="Book Antiqua"/>
        <w:b/>
        <w:bCs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0A304" w14:textId="77EA90EB" w:rsidR="001014C2" w:rsidRPr="001014C2" w:rsidRDefault="001014C2" w:rsidP="0019190F">
    <w:pPr>
      <w:pStyle w:val="Footer"/>
      <w:tabs>
        <w:tab w:val="clear" w:pos="4680"/>
        <w:tab w:val="clear" w:pos="9360"/>
      </w:tabs>
      <w:rPr>
        <w:rFonts w:ascii="Book Antiqua" w:hAnsi="Book Antiqua"/>
        <w:caps/>
        <w:color w:val="4472C4" w:themeColor="accent1"/>
      </w:rPr>
    </w:pPr>
  </w:p>
  <w:p w14:paraId="0855CEDA" w14:textId="77777777" w:rsidR="0098457A" w:rsidRDefault="009845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B58E1" w14:textId="77777777" w:rsidR="0097690C" w:rsidRDefault="0097690C" w:rsidP="002E7E86">
      <w:pPr>
        <w:spacing w:after="0" w:line="240" w:lineRule="auto"/>
      </w:pPr>
      <w:r>
        <w:separator/>
      </w:r>
    </w:p>
  </w:footnote>
  <w:footnote w:type="continuationSeparator" w:id="0">
    <w:p w14:paraId="568160F2" w14:textId="77777777" w:rsidR="0097690C" w:rsidRDefault="0097690C" w:rsidP="002E7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B646F" w14:textId="68BF273A" w:rsidR="001014C2" w:rsidRPr="00FC03CB" w:rsidRDefault="001014C2" w:rsidP="00FC03CB">
    <w:pPr>
      <w:pStyle w:val="Header"/>
      <w:jc w:val="center"/>
      <w:rPr>
        <w:rFonts w:ascii="Book Antiqua" w:hAnsi="Book Antiqua"/>
        <w:lang w:val="en-ID"/>
      </w:rPr>
    </w:pPr>
    <w:r w:rsidRPr="00FC03CB">
      <w:rPr>
        <w:rFonts w:ascii="Book Antiqua" w:hAnsi="Book Antiqua"/>
        <w:lang w:val="en-ID"/>
      </w:rPr>
      <w:t>Wajoku Digital Library</w:t>
    </w:r>
  </w:p>
  <w:p w14:paraId="118828D2" w14:textId="47B827BD" w:rsidR="00FC03CB" w:rsidRDefault="00FC03CB" w:rsidP="00FC03CB">
    <w:pPr>
      <w:pStyle w:val="Header"/>
      <w:jc w:val="center"/>
      <w:rPr>
        <w:rFonts w:ascii="Book Antiqua" w:hAnsi="Book Antiqua"/>
        <w:sz w:val="18"/>
        <w:szCs w:val="18"/>
        <w:lang w:val="en-ID"/>
      </w:rPr>
    </w:pPr>
    <w:r>
      <w:drawing>
        <wp:inline distT="0" distB="0" distL="0" distR="0" wp14:anchorId="7ED956AC" wp14:editId="72DEFC97">
          <wp:extent cx="1724025" cy="410354"/>
          <wp:effectExtent l="0" t="0" r="0" b="8890"/>
          <wp:docPr id="17" name="Gambar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8" t="6368" r="-1" b="5055"/>
                  <a:stretch/>
                </pic:blipFill>
                <pic:spPr bwMode="auto">
                  <a:xfrm>
                    <a:off x="0" y="0"/>
                    <a:ext cx="1751339" cy="4168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0B60CE2" w14:textId="0850BB9C" w:rsidR="00FC03CB" w:rsidRDefault="00FC03CB" w:rsidP="00FC03CB">
    <w:pPr>
      <w:pStyle w:val="Header"/>
      <w:rPr>
        <w:rFonts w:ascii="Book Antiqua" w:hAnsi="Book Antiqua"/>
        <w:sz w:val="18"/>
        <w:szCs w:val="18"/>
        <w:lang w:val="en-ID"/>
      </w:rPr>
    </w:pPr>
    <w:r>
      <w:rPr>
        <w:rFonts w:ascii="Book Antiqua" w:hAnsi="Book Antiqua"/>
        <w:sz w:val="18"/>
        <w:szCs w:val="18"/>
        <w:lang w:val="en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0D8A8D" wp14:editId="2165569A">
              <wp:simplePos x="0" y="0"/>
              <wp:positionH relativeFrom="margin">
                <wp:posOffset>-635</wp:posOffset>
              </wp:positionH>
              <wp:positionV relativeFrom="paragraph">
                <wp:posOffset>100330</wp:posOffset>
              </wp:positionV>
              <wp:extent cx="6126480" cy="0"/>
              <wp:effectExtent l="0" t="0" r="0" b="0"/>
              <wp:wrapNone/>
              <wp:docPr id="16" name="Konektor Lurus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30A14E" id="Konektor Lurus 1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05pt,7.9pt" to="482.3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" strokecolor="black [3213]" strokeweight=".5pt">
              <v:stroke joinstyle="miter"/>
              <w10:wrap anchorx="margin"/>
            </v:line>
          </w:pict>
        </mc:Fallback>
      </mc:AlternateContent>
    </w:r>
  </w:p>
  <w:p w14:paraId="50254401" w14:textId="77777777" w:rsidR="00FC03CB" w:rsidRDefault="00FC03CB" w:rsidP="00FC03CB">
    <w:pPr>
      <w:pStyle w:val="Header"/>
      <w:rPr>
        <w:rFonts w:ascii="Book Antiqua" w:hAnsi="Book Antiqua"/>
        <w:sz w:val="18"/>
        <w:szCs w:val="18"/>
        <w:lang w:val="en-I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39BFE" w14:textId="77777777" w:rsidR="0019190F" w:rsidRPr="00FC03CB" w:rsidRDefault="0019190F" w:rsidP="0019190F">
    <w:pPr>
      <w:pStyle w:val="Header"/>
      <w:jc w:val="center"/>
      <w:rPr>
        <w:rFonts w:ascii="Book Antiqua" w:hAnsi="Book Antiqua"/>
        <w:lang w:val="en-ID"/>
      </w:rPr>
    </w:pPr>
    <w:r w:rsidRPr="00FC03CB">
      <w:rPr>
        <w:rFonts w:ascii="Book Antiqua" w:hAnsi="Book Antiqua"/>
        <w:lang w:val="en-ID"/>
      </w:rPr>
      <w:t>Wajoku Digital Library</w:t>
    </w:r>
  </w:p>
  <w:p w14:paraId="64542ACD" w14:textId="4E5EDA2A" w:rsidR="0019190F" w:rsidRDefault="0019190F" w:rsidP="0019190F">
    <w:pPr>
      <w:pStyle w:val="Header"/>
      <w:jc w:val="center"/>
      <w:rPr>
        <w:rFonts w:ascii="Book Antiqua" w:hAnsi="Book Antiqua"/>
        <w:sz w:val="18"/>
        <w:szCs w:val="18"/>
        <w:lang w:val="en-ID"/>
      </w:rPr>
    </w:pPr>
    <w:r>
      <w:drawing>
        <wp:inline distT="0" distB="0" distL="0" distR="0" wp14:anchorId="11682A71" wp14:editId="6430EAE5">
          <wp:extent cx="1724025" cy="410354"/>
          <wp:effectExtent l="0" t="0" r="0" b="8890"/>
          <wp:docPr id="19" name="Gambar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8" t="6368" r="-1" b="5055"/>
                  <a:stretch/>
                </pic:blipFill>
                <pic:spPr bwMode="auto">
                  <a:xfrm>
                    <a:off x="0" y="0"/>
                    <a:ext cx="1751339" cy="4168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7E44950" w14:textId="2681D7B6" w:rsidR="006875D5" w:rsidRPr="006875D5" w:rsidRDefault="006875D5" w:rsidP="0019190F">
    <w:pPr>
      <w:pStyle w:val="Header"/>
      <w:jc w:val="center"/>
      <w:rPr>
        <w:rFonts w:ascii="Book Antiqua" w:hAnsi="Book Antiqua"/>
        <w:sz w:val="20"/>
        <w:szCs w:val="20"/>
        <w:lang w:val="en-ID"/>
      </w:rPr>
    </w:pPr>
    <w:r w:rsidRPr="006875D5">
      <w:rPr>
        <w:rFonts w:ascii="Book Antiqua" w:hAnsi="Book Antiqua"/>
        <w:sz w:val="20"/>
        <w:szCs w:val="20"/>
        <w:lang w:val="en-ID"/>
      </w:rPr>
      <w:t>Multidisciplinary Scientific Journal for Innovative Research</w:t>
    </w:r>
  </w:p>
  <w:p w14:paraId="3E10DBD7" w14:textId="4546CB79" w:rsidR="001F6AC2" w:rsidRPr="0019190F" w:rsidRDefault="0019190F" w:rsidP="0019190F">
    <w:pPr>
      <w:pStyle w:val="Header"/>
      <w:rPr>
        <w:rFonts w:ascii="Book Antiqua" w:hAnsi="Book Antiqua"/>
        <w:sz w:val="18"/>
        <w:szCs w:val="18"/>
        <w:lang w:val="en-ID"/>
      </w:rPr>
    </w:pPr>
    <w:r>
      <w:rPr>
        <w:rFonts w:ascii="Book Antiqua" w:hAnsi="Book Antiqua"/>
        <w:sz w:val="18"/>
        <w:szCs w:val="18"/>
        <w:lang w:val="en-ID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B035B9" wp14:editId="5A09CE93">
              <wp:simplePos x="0" y="0"/>
              <wp:positionH relativeFrom="margin">
                <wp:posOffset>-635</wp:posOffset>
              </wp:positionH>
              <wp:positionV relativeFrom="paragraph">
                <wp:posOffset>100330</wp:posOffset>
              </wp:positionV>
              <wp:extent cx="6126480" cy="0"/>
              <wp:effectExtent l="0" t="0" r="0" b="0"/>
              <wp:wrapNone/>
              <wp:docPr id="18" name="Konektor Luru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61B46F" id="Konektor Lurus 1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05pt,7.9pt" to="482.3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" strokecolor="black [3213]" strokeweight=".5pt">
              <v:stroke joinstyle="miter"/>
              <w10:wrap anchorx="margin"/>
            </v:line>
          </w:pict>
        </mc:Fallback>
      </mc:AlternateContent>
    </w:r>
    <w:r w:rsidR="001F6AC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573B"/>
    <w:multiLevelType w:val="hybridMultilevel"/>
    <w:tmpl w:val="4FBA0CE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F6000"/>
    <w:multiLevelType w:val="hybridMultilevel"/>
    <w:tmpl w:val="E8D61D3E"/>
    <w:lvl w:ilvl="0" w:tplc="9C0286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CF6479F"/>
    <w:multiLevelType w:val="hybridMultilevel"/>
    <w:tmpl w:val="104C7B00"/>
    <w:lvl w:ilvl="0" w:tplc="40CC5B9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F1139"/>
    <w:multiLevelType w:val="hybridMultilevel"/>
    <w:tmpl w:val="8BA6F9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071D1"/>
    <w:multiLevelType w:val="multilevel"/>
    <w:tmpl w:val="66C63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C4689E"/>
    <w:multiLevelType w:val="hybridMultilevel"/>
    <w:tmpl w:val="E5FEC280"/>
    <w:lvl w:ilvl="0" w:tplc="640CBB5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991505"/>
    <w:multiLevelType w:val="hybridMultilevel"/>
    <w:tmpl w:val="D16808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76990"/>
    <w:multiLevelType w:val="hybridMultilevel"/>
    <w:tmpl w:val="3F5E66A8"/>
    <w:lvl w:ilvl="0" w:tplc="48541E0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7214323">
    <w:abstractNumId w:val="5"/>
  </w:num>
  <w:num w:numId="2" w16cid:durableId="549414035">
    <w:abstractNumId w:val="1"/>
  </w:num>
  <w:num w:numId="3" w16cid:durableId="675772482">
    <w:abstractNumId w:val="6"/>
  </w:num>
  <w:num w:numId="4" w16cid:durableId="1235358176">
    <w:abstractNumId w:val="3"/>
  </w:num>
  <w:num w:numId="5" w16cid:durableId="1603563207">
    <w:abstractNumId w:val="0"/>
  </w:num>
  <w:num w:numId="6" w16cid:durableId="466701275">
    <w:abstractNumId w:val="7"/>
  </w:num>
  <w:num w:numId="7" w16cid:durableId="1683824100">
    <w:abstractNumId w:val="4"/>
  </w:num>
  <w:num w:numId="8" w16cid:durableId="1369835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86"/>
    <w:rsid w:val="00087672"/>
    <w:rsid w:val="000918ED"/>
    <w:rsid w:val="000E6A5A"/>
    <w:rsid w:val="001014C2"/>
    <w:rsid w:val="0012236A"/>
    <w:rsid w:val="0013372C"/>
    <w:rsid w:val="001827A2"/>
    <w:rsid w:val="0019190F"/>
    <w:rsid w:val="001E0310"/>
    <w:rsid w:val="001E6435"/>
    <w:rsid w:val="001F6AC2"/>
    <w:rsid w:val="00200051"/>
    <w:rsid w:val="00204B33"/>
    <w:rsid w:val="0022259B"/>
    <w:rsid w:val="0028703E"/>
    <w:rsid w:val="002871A9"/>
    <w:rsid w:val="00297A23"/>
    <w:rsid w:val="002C1CE3"/>
    <w:rsid w:val="002E23F2"/>
    <w:rsid w:val="002E7E86"/>
    <w:rsid w:val="0030042F"/>
    <w:rsid w:val="00301D2E"/>
    <w:rsid w:val="003460DE"/>
    <w:rsid w:val="00356161"/>
    <w:rsid w:val="00384CC5"/>
    <w:rsid w:val="003933B7"/>
    <w:rsid w:val="003C098E"/>
    <w:rsid w:val="003D3312"/>
    <w:rsid w:val="003F22AB"/>
    <w:rsid w:val="003F6695"/>
    <w:rsid w:val="00486726"/>
    <w:rsid w:val="00496DDF"/>
    <w:rsid w:val="004B6B1D"/>
    <w:rsid w:val="004C1BDD"/>
    <w:rsid w:val="004C3402"/>
    <w:rsid w:val="004C711E"/>
    <w:rsid w:val="004F065C"/>
    <w:rsid w:val="004F60C1"/>
    <w:rsid w:val="005316C3"/>
    <w:rsid w:val="00534B94"/>
    <w:rsid w:val="0054005C"/>
    <w:rsid w:val="00592770"/>
    <w:rsid w:val="005956EB"/>
    <w:rsid w:val="005A5F19"/>
    <w:rsid w:val="0060797A"/>
    <w:rsid w:val="0064161F"/>
    <w:rsid w:val="00647161"/>
    <w:rsid w:val="006473CD"/>
    <w:rsid w:val="00647B19"/>
    <w:rsid w:val="00676FA2"/>
    <w:rsid w:val="00684CCC"/>
    <w:rsid w:val="006875D5"/>
    <w:rsid w:val="006C5022"/>
    <w:rsid w:val="006D0950"/>
    <w:rsid w:val="006E352C"/>
    <w:rsid w:val="006F173E"/>
    <w:rsid w:val="00704C2D"/>
    <w:rsid w:val="00743027"/>
    <w:rsid w:val="00746838"/>
    <w:rsid w:val="00761B71"/>
    <w:rsid w:val="007C3136"/>
    <w:rsid w:val="008143A7"/>
    <w:rsid w:val="00816058"/>
    <w:rsid w:val="00860B21"/>
    <w:rsid w:val="008714E1"/>
    <w:rsid w:val="00877F54"/>
    <w:rsid w:val="00891125"/>
    <w:rsid w:val="008C2511"/>
    <w:rsid w:val="008D423A"/>
    <w:rsid w:val="008D67E0"/>
    <w:rsid w:val="008F39F1"/>
    <w:rsid w:val="008F5BAE"/>
    <w:rsid w:val="008F7884"/>
    <w:rsid w:val="0090366B"/>
    <w:rsid w:val="00961AE2"/>
    <w:rsid w:val="0097690C"/>
    <w:rsid w:val="0098457A"/>
    <w:rsid w:val="00994B05"/>
    <w:rsid w:val="009C238B"/>
    <w:rsid w:val="00A1040B"/>
    <w:rsid w:val="00A33D5A"/>
    <w:rsid w:val="00A560D1"/>
    <w:rsid w:val="00AB071A"/>
    <w:rsid w:val="00AF3F22"/>
    <w:rsid w:val="00B15A31"/>
    <w:rsid w:val="00B428D6"/>
    <w:rsid w:val="00B64596"/>
    <w:rsid w:val="00BB734D"/>
    <w:rsid w:val="00BB7774"/>
    <w:rsid w:val="00BC40B2"/>
    <w:rsid w:val="00BF47F3"/>
    <w:rsid w:val="00C5180C"/>
    <w:rsid w:val="00C728F5"/>
    <w:rsid w:val="00C7471F"/>
    <w:rsid w:val="00CA3CF6"/>
    <w:rsid w:val="00CB19C3"/>
    <w:rsid w:val="00CC738F"/>
    <w:rsid w:val="00CE2840"/>
    <w:rsid w:val="00CE6B43"/>
    <w:rsid w:val="00D16593"/>
    <w:rsid w:val="00D41DBC"/>
    <w:rsid w:val="00D47D7D"/>
    <w:rsid w:val="00D50EB2"/>
    <w:rsid w:val="00DA7C3A"/>
    <w:rsid w:val="00DB043F"/>
    <w:rsid w:val="00DE418E"/>
    <w:rsid w:val="00DF0D2C"/>
    <w:rsid w:val="00E121B6"/>
    <w:rsid w:val="00E21471"/>
    <w:rsid w:val="00E237E9"/>
    <w:rsid w:val="00E357E0"/>
    <w:rsid w:val="00E41C4C"/>
    <w:rsid w:val="00E50E93"/>
    <w:rsid w:val="00E83FB7"/>
    <w:rsid w:val="00EE01D8"/>
    <w:rsid w:val="00EF2B7E"/>
    <w:rsid w:val="00F0411F"/>
    <w:rsid w:val="00F97F29"/>
    <w:rsid w:val="00FA7403"/>
    <w:rsid w:val="00FB0197"/>
    <w:rsid w:val="00FC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DD7E3"/>
  <w15:chartTrackingRefBased/>
  <w15:docId w15:val="{AAD4FFBE-DCE0-4C4D-981B-1D3A088C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E86"/>
    <w:pPr>
      <w:spacing w:after="200" w:line="276" w:lineRule="auto"/>
    </w:pPr>
    <w:rPr>
      <w:noProof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2E7E86"/>
    <w:pPr>
      <w:ind w:left="720"/>
      <w:contextualSpacing/>
    </w:pPr>
  </w:style>
  <w:style w:type="paragraph" w:styleId="Header">
    <w:name w:val="header"/>
    <w:basedOn w:val="Normal"/>
    <w:link w:val="HeaderKAR"/>
    <w:uiPriority w:val="99"/>
    <w:unhideWhenUsed/>
    <w:rsid w:val="002E7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2E7E86"/>
    <w:rPr>
      <w:noProof/>
    </w:rPr>
  </w:style>
  <w:style w:type="paragraph" w:styleId="Footer">
    <w:name w:val="footer"/>
    <w:basedOn w:val="Normal"/>
    <w:link w:val="FooterKAR"/>
    <w:uiPriority w:val="99"/>
    <w:unhideWhenUsed/>
    <w:rsid w:val="002E7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2E7E86"/>
    <w:rPr>
      <w:noProof/>
    </w:rPr>
  </w:style>
  <w:style w:type="character" w:styleId="Hyperlink">
    <w:name w:val="Hyperlink"/>
    <w:basedOn w:val="FontParagrafDefault"/>
    <w:uiPriority w:val="99"/>
    <w:unhideWhenUsed/>
    <w:rsid w:val="003F22AB"/>
    <w:rPr>
      <w:color w:val="0563C1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3F22AB"/>
    <w:rPr>
      <w:color w:val="605E5C"/>
      <w:shd w:val="clear" w:color="auto" w:fill="E1DFDD"/>
    </w:rPr>
  </w:style>
  <w:style w:type="character" w:styleId="ReferensiyangSering">
    <w:name w:val="Intense Reference"/>
    <w:basedOn w:val="FontParagrafDefault"/>
    <w:uiPriority w:val="32"/>
    <w:qFormat/>
    <w:rsid w:val="008143A7"/>
    <w:rPr>
      <w:b/>
      <w:bCs/>
      <w:smallCaps/>
      <w:color w:val="4472C4" w:themeColor="accent1"/>
      <w:spacing w:val="5"/>
    </w:rPr>
  </w:style>
  <w:style w:type="table" w:styleId="KisiTabel">
    <w:name w:val="Table Grid"/>
    <w:basedOn w:val="TabelNormal"/>
    <w:uiPriority w:val="39"/>
    <w:rsid w:val="001E0310"/>
    <w:pPr>
      <w:spacing w:after="0" w:line="240" w:lineRule="auto"/>
    </w:pPr>
    <w:rPr>
      <w:rFonts w:eastAsiaTheme="minorEastAsia"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98457A"/>
    <w:pPr>
      <w:suppressAutoHyphens/>
      <w:autoSpaceDE w:val="0"/>
      <w:autoSpaceDN w:val="0"/>
      <w:adjustRightInd w:val="0"/>
      <w:spacing w:before="100" w:after="119" w:line="288" w:lineRule="auto"/>
      <w:textAlignment w:val="center"/>
    </w:pPr>
    <w:rPr>
      <w:rFonts w:ascii="Times New Roman" w:eastAsia="Times New Roman" w:hAnsi="Times New Roman" w:cs="Times New Roman"/>
      <w:noProof w:val="0"/>
      <w:color w:val="000000"/>
      <w:sz w:val="24"/>
      <w:szCs w:val="24"/>
      <w:lang w:val="en-US"/>
    </w:rPr>
  </w:style>
  <w:style w:type="paragraph" w:styleId="TidakAdaSpasi">
    <w:name w:val="No Spacing"/>
    <w:link w:val="TidakAdaSpasiKAR"/>
    <w:uiPriority w:val="1"/>
    <w:qFormat/>
    <w:rsid w:val="0098457A"/>
    <w:pPr>
      <w:spacing w:after="0" w:line="240" w:lineRule="auto"/>
    </w:pPr>
    <w:rPr>
      <w:rFonts w:eastAsiaTheme="minorEastAsia"/>
      <w:lang w:val="en-US"/>
    </w:rPr>
  </w:style>
  <w:style w:type="character" w:customStyle="1" w:styleId="TidakAdaSpasiKAR">
    <w:name w:val="Tidak Ada Spasi KAR"/>
    <w:basedOn w:val="FontParagrafDefault"/>
    <w:link w:val="TidakAdaSpasi"/>
    <w:uiPriority w:val="1"/>
    <w:rsid w:val="0098457A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52A44-B3B3-4298-89CD-CFEDDB96B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Papernia-Formulir Monetisasi</dc:title>
  <dc:creator>Papernia</dc:creator>
  <cp:keywords/>
  <dc:description/>
  <cp:lastModifiedBy>Raditya Bayu Rahadian</cp:lastModifiedBy>
  <cp:revision>4</cp:revision>
  <dcterms:created xsi:type="dcterms:W3CDTF">2022-12-29T13:18:00Z</dcterms:created>
  <dcterms:modified xsi:type="dcterms:W3CDTF">2023-01-30T02:08:00Z</dcterms:modified>
</cp:coreProperties>
</file>