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F58D" w14:textId="793F4509" w:rsidR="00696C35" w:rsidRPr="00696C35" w:rsidRDefault="00A654A3" w:rsidP="00696C3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 w:eastAsia="id-ID"/>
        </w:rPr>
      </w:pPr>
      <w:r w:rsidRPr="00A654A3">
        <w:rPr>
          <w:rFonts w:ascii="Book Antiqua" w:hAnsi="Book Antiqua"/>
          <w:b/>
          <w:bCs/>
          <w:sz w:val="24"/>
          <w:szCs w:val="24"/>
          <w:lang w:val="en-US" w:eastAsia="id-ID"/>
        </w:rPr>
        <w:t>Statement of The Manuscript's Authenticity and Transfer of Copyright</w:t>
      </w:r>
    </w:p>
    <w:p w14:paraId="79E7D984" w14:textId="77777777" w:rsidR="00696C35" w:rsidRPr="00696C35" w:rsidRDefault="00696C35" w:rsidP="00696C3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n-US" w:eastAsia="id-ID"/>
        </w:rPr>
      </w:pPr>
    </w:p>
    <w:p w14:paraId="4E909F1A" w14:textId="3742DC2F" w:rsidR="00696C35" w:rsidRPr="00696C35" w:rsidRDefault="00696C35" w:rsidP="00696C35">
      <w:pPr>
        <w:spacing w:after="0" w:line="240" w:lineRule="auto"/>
        <w:jc w:val="both"/>
        <w:rPr>
          <w:rFonts w:ascii="Book Antiqua" w:hAnsi="Book Antiqua"/>
          <w:lang w:val="en-US" w:eastAsia="id-ID"/>
        </w:rPr>
      </w:pPr>
      <w:r w:rsidRPr="00696C35">
        <w:rPr>
          <w:rFonts w:ascii="Book Antiqua" w:hAnsi="Book Antiqua"/>
          <w:lang w:val="en-US" w:eastAsia="id-ID"/>
        </w:rPr>
        <w:t>I/we, the undersigned (hereinafter referred to as the "Author"):</w:t>
      </w:r>
    </w:p>
    <w:p w14:paraId="1D3495EB" w14:textId="77777777" w:rsidR="00696C35" w:rsidRPr="00696C35" w:rsidRDefault="00696C35" w:rsidP="00696C35">
      <w:pPr>
        <w:spacing w:after="0" w:line="240" w:lineRule="auto"/>
        <w:ind w:firstLine="284"/>
        <w:jc w:val="both"/>
        <w:rPr>
          <w:rFonts w:ascii="Book Antiqua" w:hAnsi="Book Antiqua"/>
          <w:lang w:val="en-US" w:eastAsia="id-ID"/>
        </w:rPr>
      </w:pPr>
    </w:p>
    <w:tbl>
      <w:tblPr>
        <w:tblStyle w:val="KisiTabel"/>
        <w:tblW w:w="944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71"/>
        <w:gridCol w:w="6655"/>
      </w:tblGrid>
      <w:tr w:rsidR="00696C35" w:rsidRPr="00696C35" w14:paraId="26DA75F9" w14:textId="77777777" w:rsidTr="005D1AB1">
        <w:tc>
          <w:tcPr>
            <w:tcW w:w="2519" w:type="dxa"/>
          </w:tcPr>
          <w:p w14:paraId="05681A50" w14:textId="443F036B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1</w:t>
            </w:r>
            <w:r w:rsidRPr="00696C35">
              <w:rPr>
                <w:rFonts w:ascii="Book Antiqua" w:hAnsi="Book Antiqua"/>
                <w:vertAlign w:val="superscript"/>
                <w:lang w:eastAsia="id-ID"/>
              </w:rPr>
              <w:t>st</w:t>
            </w:r>
            <w:r>
              <w:rPr>
                <w:rFonts w:ascii="Book Antiqua" w:hAnsi="Book Antiqua"/>
                <w:lang w:eastAsia="id-ID"/>
              </w:rPr>
              <w:t xml:space="preserve"> </w:t>
            </w:r>
            <w:r w:rsidRPr="00696C35">
              <w:rPr>
                <w:rFonts w:ascii="Book Antiqua" w:hAnsi="Book Antiqua"/>
                <w:lang w:eastAsia="id-ID"/>
              </w:rPr>
              <w:t>Author*</w:t>
            </w:r>
          </w:p>
        </w:tc>
        <w:tc>
          <w:tcPr>
            <w:tcW w:w="271" w:type="dxa"/>
          </w:tcPr>
          <w:p w14:paraId="05C61C8C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1C41E427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696C35" w:rsidRPr="00696C35" w14:paraId="2B727B5F" w14:textId="77777777" w:rsidTr="005D1AB1">
        <w:tc>
          <w:tcPr>
            <w:tcW w:w="2519" w:type="dxa"/>
          </w:tcPr>
          <w:p w14:paraId="25ECA813" w14:textId="17E7F583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2</w:t>
            </w:r>
            <w:r w:rsidRPr="00696C35">
              <w:rPr>
                <w:rFonts w:ascii="Book Antiqua" w:hAnsi="Book Antiqua"/>
                <w:vertAlign w:val="superscript"/>
                <w:lang w:eastAsia="id-ID"/>
              </w:rPr>
              <w:t>nd</w:t>
            </w:r>
            <w:r>
              <w:rPr>
                <w:rFonts w:ascii="Book Antiqua" w:hAnsi="Book Antiqua"/>
                <w:lang w:eastAsia="id-ID"/>
              </w:rPr>
              <w:t xml:space="preserve"> </w:t>
            </w:r>
            <w:r w:rsidRPr="00696C35">
              <w:rPr>
                <w:rFonts w:ascii="Book Antiqua" w:hAnsi="Book Antiqua"/>
                <w:lang w:eastAsia="id-ID"/>
              </w:rPr>
              <w:t>Author</w:t>
            </w:r>
          </w:p>
        </w:tc>
        <w:tc>
          <w:tcPr>
            <w:tcW w:w="271" w:type="dxa"/>
          </w:tcPr>
          <w:p w14:paraId="02F8B9D9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1AFE5E40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696C35" w:rsidRPr="00696C35" w14:paraId="2A18D133" w14:textId="77777777" w:rsidTr="005D1AB1">
        <w:tc>
          <w:tcPr>
            <w:tcW w:w="2519" w:type="dxa"/>
          </w:tcPr>
          <w:p w14:paraId="61F3A5E1" w14:textId="5EADAEA4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3</w:t>
            </w:r>
            <w:r w:rsidRPr="00696C35">
              <w:rPr>
                <w:rFonts w:ascii="Book Antiqua" w:hAnsi="Book Antiqua"/>
                <w:vertAlign w:val="superscript"/>
                <w:lang w:eastAsia="id-ID"/>
              </w:rPr>
              <w:t>rd</w:t>
            </w:r>
            <w:r>
              <w:rPr>
                <w:rFonts w:ascii="Book Antiqua" w:hAnsi="Book Antiqua"/>
                <w:lang w:eastAsia="id-ID"/>
              </w:rPr>
              <w:t xml:space="preserve"> </w:t>
            </w:r>
            <w:r w:rsidRPr="00696C35">
              <w:rPr>
                <w:rFonts w:ascii="Book Antiqua" w:hAnsi="Book Antiqua"/>
                <w:lang w:eastAsia="id-ID"/>
              </w:rPr>
              <w:t>Author</w:t>
            </w:r>
          </w:p>
        </w:tc>
        <w:tc>
          <w:tcPr>
            <w:tcW w:w="271" w:type="dxa"/>
          </w:tcPr>
          <w:p w14:paraId="5B2F95AF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4B8E3876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696C35" w:rsidRPr="00696C35" w14:paraId="0E1E7017" w14:textId="77777777" w:rsidTr="005D1AB1">
        <w:tc>
          <w:tcPr>
            <w:tcW w:w="2519" w:type="dxa"/>
          </w:tcPr>
          <w:p w14:paraId="151E4C33" w14:textId="2E23DB60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4</w:t>
            </w:r>
            <w:r w:rsidRPr="00696C35">
              <w:rPr>
                <w:rFonts w:ascii="Book Antiqua" w:hAnsi="Book Antiqua"/>
                <w:vertAlign w:val="superscript"/>
                <w:lang w:eastAsia="id-ID"/>
              </w:rPr>
              <w:t>th</w:t>
            </w:r>
            <w:r>
              <w:rPr>
                <w:rFonts w:ascii="Book Antiqua" w:hAnsi="Book Antiqua"/>
                <w:lang w:eastAsia="id-ID"/>
              </w:rPr>
              <w:t xml:space="preserve"> </w:t>
            </w:r>
            <w:r w:rsidRPr="00696C35">
              <w:rPr>
                <w:rFonts w:ascii="Book Antiqua" w:hAnsi="Book Antiqua"/>
                <w:lang w:eastAsia="id-ID"/>
              </w:rPr>
              <w:t>Author</w:t>
            </w:r>
          </w:p>
        </w:tc>
        <w:tc>
          <w:tcPr>
            <w:tcW w:w="271" w:type="dxa"/>
          </w:tcPr>
          <w:p w14:paraId="465DFC9F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1EB12D2A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696C35" w:rsidRPr="00696C35" w14:paraId="3C17FE2E" w14:textId="77777777" w:rsidTr="005D1AB1">
        <w:tc>
          <w:tcPr>
            <w:tcW w:w="2519" w:type="dxa"/>
          </w:tcPr>
          <w:p w14:paraId="40BECEF0" w14:textId="390378B0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>
              <w:rPr>
                <w:rFonts w:ascii="Book Antiqua" w:hAnsi="Book Antiqua"/>
                <w:lang w:eastAsia="id-ID"/>
              </w:rPr>
              <w:t>5</w:t>
            </w:r>
            <w:r w:rsidRPr="00696C35">
              <w:rPr>
                <w:rFonts w:ascii="Book Antiqua" w:hAnsi="Book Antiqua"/>
                <w:vertAlign w:val="superscript"/>
                <w:lang w:eastAsia="id-ID"/>
              </w:rPr>
              <w:t>th</w:t>
            </w:r>
            <w:r>
              <w:rPr>
                <w:rFonts w:ascii="Book Antiqua" w:hAnsi="Book Antiqua"/>
                <w:lang w:eastAsia="id-ID"/>
              </w:rPr>
              <w:t xml:space="preserve"> </w:t>
            </w:r>
            <w:r w:rsidRPr="00696C35">
              <w:rPr>
                <w:rFonts w:ascii="Book Antiqua" w:hAnsi="Book Antiqua"/>
                <w:lang w:eastAsia="id-ID"/>
              </w:rPr>
              <w:t>Author, etc</w:t>
            </w:r>
          </w:p>
        </w:tc>
        <w:tc>
          <w:tcPr>
            <w:tcW w:w="271" w:type="dxa"/>
          </w:tcPr>
          <w:p w14:paraId="7315A9F2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2125A42C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696C35" w:rsidRPr="00696C35" w14:paraId="22160532" w14:textId="77777777" w:rsidTr="005D1AB1">
        <w:tc>
          <w:tcPr>
            <w:tcW w:w="2519" w:type="dxa"/>
          </w:tcPr>
          <w:p w14:paraId="7F7F0E83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Affiliation/Institution*</w:t>
            </w:r>
          </w:p>
        </w:tc>
        <w:tc>
          <w:tcPr>
            <w:tcW w:w="271" w:type="dxa"/>
          </w:tcPr>
          <w:p w14:paraId="485CB5B2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27B33C1E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696C35" w:rsidRPr="00696C35" w14:paraId="24CE29A7" w14:textId="77777777" w:rsidTr="005D1AB1">
        <w:tc>
          <w:tcPr>
            <w:tcW w:w="2519" w:type="dxa"/>
          </w:tcPr>
          <w:p w14:paraId="41D20EC7" w14:textId="5539D1A0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E-mail*</w:t>
            </w:r>
          </w:p>
        </w:tc>
        <w:tc>
          <w:tcPr>
            <w:tcW w:w="271" w:type="dxa"/>
          </w:tcPr>
          <w:p w14:paraId="328DCA4D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0496B5EE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696C35" w:rsidRPr="00696C35" w14:paraId="24E66E67" w14:textId="77777777" w:rsidTr="005D1AB1">
        <w:tc>
          <w:tcPr>
            <w:tcW w:w="2519" w:type="dxa"/>
          </w:tcPr>
          <w:p w14:paraId="1420BC5E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Address*</w:t>
            </w:r>
          </w:p>
        </w:tc>
        <w:tc>
          <w:tcPr>
            <w:tcW w:w="271" w:type="dxa"/>
          </w:tcPr>
          <w:p w14:paraId="46E72DAD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2DD02349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  <w:tr w:rsidR="00696C35" w:rsidRPr="00696C35" w14:paraId="6B1B1673" w14:textId="77777777" w:rsidTr="005D1AB1">
        <w:tc>
          <w:tcPr>
            <w:tcW w:w="2519" w:type="dxa"/>
          </w:tcPr>
          <w:p w14:paraId="372638D0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Article Title</w:t>
            </w:r>
          </w:p>
        </w:tc>
        <w:tc>
          <w:tcPr>
            <w:tcW w:w="271" w:type="dxa"/>
          </w:tcPr>
          <w:p w14:paraId="505E63C5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  <w:r w:rsidRPr="00696C35">
              <w:rPr>
                <w:rFonts w:ascii="Book Antiqua" w:hAnsi="Book Antiqua"/>
                <w:lang w:eastAsia="id-ID"/>
              </w:rPr>
              <w:t>:</w:t>
            </w:r>
          </w:p>
        </w:tc>
        <w:tc>
          <w:tcPr>
            <w:tcW w:w="6655" w:type="dxa"/>
          </w:tcPr>
          <w:p w14:paraId="50265F19" w14:textId="77777777" w:rsidR="00696C35" w:rsidRPr="00696C35" w:rsidRDefault="00696C35" w:rsidP="005D1AB1">
            <w:pPr>
              <w:spacing w:after="0" w:line="240" w:lineRule="auto"/>
              <w:jc w:val="both"/>
              <w:rPr>
                <w:rFonts w:ascii="Book Antiqua" w:hAnsi="Book Antiqua"/>
                <w:lang w:eastAsia="id-ID"/>
              </w:rPr>
            </w:pPr>
          </w:p>
        </w:tc>
      </w:tr>
    </w:tbl>
    <w:p w14:paraId="093927DA" w14:textId="77777777" w:rsidR="00696C35" w:rsidRPr="00696C35" w:rsidRDefault="00696C35" w:rsidP="00696C35">
      <w:pPr>
        <w:spacing w:after="0" w:line="240" w:lineRule="auto"/>
        <w:ind w:firstLine="284"/>
        <w:jc w:val="both"/>
        <w:rPr>
          <w:rFonts w:ascii="Book Antiqua" w:hAnsi="Book Antiqua"/>
          <w:sz w:val="24"/>
          <w:szCs w:val="24"/>
          <w:lang w:val="en-US" w:eastAsia="id-ID"/>
        </w:rPr>
      </w:pPr>
    </w:p>
    <w:p w14:paraId="70BA8339" w14:textId="22B69DD7" w:rsidR="00696C35" w:rsidRDefault="00696C35" w:rsidP="00696C35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696C35">
        <w:rPr>
          <w:rFonts w:ascii="Palatino Linotype" w:hAnsi="Palatino Linotype" w:cs="Times New Roman"/>
          <w:lang w:val="en-ID"/>
        </w:rPr>
        <w:t xml:space="preserve">Declare </w:t>
      </w:r>
      <w:r w:rsidRPr="00696C35">
        <w:rPr>
          <w:rFonts w:ascii="Palatino Linotype" w:hAnsi="Palatino Linotype" w:cs="Times New Roman"/>
        </w:rPr>
        <w:t>that the article with the title above is an original manuscript, the result of his own thoughts, not a translation/adaptation, and has never been published before in a journal or any similar media and is an original work.</w:t>
      </w:r>
      <w:r w:rsidR="00184BAF">
        <w:rPr>
          <w:rFonts w:ascii="Palatino Linotype" w:hAnsi="Palatino Linotype" w:cs="Times New Roman"/>
          <w:lang w:val="en-ID"/>
        </w:rPr>
        <w:t xml:space="preserve"> </w:t>
      </w:r>
      <w:r w:rsidRPr="00696C35">
        <w:rPr>
          <w:rFonts w:ascii="Book Antiqua" w:hAnsi="Book Antiqua"/>
          <w:szCs w:val="24"/>
          <w:lang w:val="en-US" w:eastAsia="id-ID"/>
        </w:rPr>
        <w:t xml:space="preserve">The author warrants that the contribution is original, except for </w:t>
      </w:r>
      <w:r>
        <w:rPr>
          <w:rFonts w:ascii="Book Antiqua" w:hAnsi="Book Antiqua"/>
          <w:szCs w:val="24"/>
          <w:lang w:val="en-US" w:eastAsia="id-ID"/>
        </w:rPr>
        <w:t xml:space="preserve">such </w:t>
      </w:r>
      <w:r w:rsidRPr="00696C35">
        <w:rPr>
          <w:rFonts w:ascii="Book Antiqua" w:hAnsi="Book Antiqua"/>
          <w:szCs w:val="24"/>
          <w:lang w:val="en-US" w:eastAsia="id-ID"/>
        </w:rPr>
        <w:t xml:space="preserve">excerpts from the copyrighted work </w:t>
      </w:r>
      <w:r>
        <w:rPr>
          <w:rFonts w:ascii="Book Antiqua" w:hAnsi="Book Antiqua"/>
          <w:szCs w:val="24"/>
          <w:lang w:val="en-US" w:eastAsia="id-ID"/>
        </w:rPr>
        <w:t xml:space="preserve">as may </w:t>
      </w:r>
      <w:r w:rsidRPr="00696C35">
        <w:rPr>
          <w:rFonts w:ascii="Book Antiqua" w:hAnsi="Book Antiqua"/>
          <w:szCs w:val="24"/>
          <w:lang w:val="en-US" w:eastAsia="id-ID"/>
        </w:rPr>
        <w:t xml:space="preserve">be included with </w:t>
      </w:r>
      <w:r>
        <w:rPr>
          <w:rFonts w:ascii="Book Antiqua" w:hAnsi="Book Antiqua"/>
          <w:szCs w:val="24"/>
          <w:lang w:val="en-US" w:eastAsia="id-ID"/>
        </w:rPr>
        <w:t xml:space="preserve">the </w:t>
      </w:r>
      <w:r w:rsidRPr="00696C35">
        <w:rPr>
          <w:rFonts w:ascii="Book Antiqua" w:hAnsi="Book Antiqua"/>
          <w:szCs w:val="24"/>
          <w:lang w:val="en-US" w:eastAsia="id-ID"/>
        </w:rPr>
        <w:t xml:space="preserve">permission </w:t>
      </w:r>
      <w:r>
        <w:rPr>
          <w:rFonts w:ascii="Book Antiqua" w:hAnsi="Book Antiqua"/>
          <w:szCs w:val="24"/>
          <w:lang w:val="en-US" w:eastAsia="id-ID"/>
        </w:rPr>
        <w:t xml:space="preserve">of </w:t>
      </w:r>
      <w:r w:rsidRPr="00696C35">
        <w:rPr>
          <w:rFonts w:ascii="Book Antiqua" w:hAnsi="Book Antiqua"/>
          <w:szCs w:val="24"/>
          <w:lang w:val="en-US" w:eastAsia="id-ID"/>
        </w:rPr>
        <w:t>the copyright holder and author</w:t>
      </w:r>
      <w:r>
        <w:rPr>
          <w:rFonts w:ascii="Book Antiqua" w:hAnsi="Book Antiqua"/>
          <w:szCs w:val="24"/>
          <w:lang w:val="en-US" w:eastAsia="id-ID"/>
        </w:rPr>
        <w:t xml:space="preserve"> thereof</w:t>
      </w:r>
      <w:r w:rsidRPr="00696C35">
        <w:rPr>
          <w:rFonts w:ascii="Book Antiqua" w:hAnsi="Book Antiqua"/>
          <w:szCs w:val="24"/>
          <w:lang w:val="en-US" w:eastAsia="id-ID"/>
        </w:rPr>
        <w:t xml:space="preserve">, that it </w:t>
      </w:r>
      <w:r>
        <w:rPr>
          <w:rFonts w:ascii="Book Antiqua" w:hAnsi="Book Antiqua"/>
          <w:szCs w:val="24"/>
          <w:lang w:val="en-US" w:eastAsia="id-ID"/>
        </w:rPr>
        <w:t xml:space="preserve">contains no libelous statements, </w:t>
      </w:r>
      <w:r w:rsidRPr="00696C35">
        <w:rPr>
          <w:rFonts w:ascii="Book Antiqua" w:hAnsi="Book Antiqua"/>
          <w:szCs w:val="24"/>
          <w:lang w:val="en-US" w:eastAsia="id-ID"/>
        </w:rPr>
        <w:t xml:space="preserve">and does not infringe </w:t>
      </w:r>
      <w:r>
        <w:rPr>
          <w:rFonts w:ascii="Book Antiqua" w:hAnsi="Book Antiqua"/>
          <w:szCs w:val="24"/>
          <w:lang w:val="en-US" w:eastAsia="id-ID"/>
        </w:rPr>
        <w:t xml:space="preserve">on </w:t>
      </w:r>
      <w:r w:rsidRPr="00696C35">
        <w:rPr>
          <w:rFonts w:ascii="Book Antiqua" w:hAnsi="Book Antiqua"/>
          <w:szCs w:val="24"/>
          <w:lang w:val="en-US" w:eastAsia="id-ID"/>
        </w:rPr>
        <w:t xml:space="preserve">any copyright, trademark, patent, statutory right, or </w:t>
      </w:r>
      <w:r>
        <w:rPr>
          <w:rFonts w:ascii="Book Antiqua" w:hAnsi="Book Antiqua"/>
          <w:szCs w:val="24"/>
          <w:lang w:val="en-US" w:eastAsia="id-ID"/>
        </w:rPr>
        <w:t xml:space="preserve">property </w:t>
      </w:r>
      <w:r w:rsidRPr="00696C35">
        <w:rPr>
          <w:rFonts w:ascii="Book Antiqua" w:hAnsi="Book Antiqua"/>
          <w:szCs w:val="24"/>
          <w:lang w:val="en-US" w:eastAsia="id-ID"/>
        </w:rPr>
        <w:t>right of other</w:t>
      </w:r>
      <w:r>
        <w:rPr>
          <w:rFonts w:ascii="Book Antiqua" w:hAnsi="Book Antiqua"/>
          <w:szCs w:val="24"/>
          <w:lang w:val="en-US" w:eastAsia="id-ID"/>
        </w:rPr>
        <w:t>s</w:t>
      </w:r>
      <w:r w:rsidRPr="00696C35">
        <w:rPr>
          <w:rFonts w:ascii="Book Antiqua" w:hAnsi="Book Antiqua"/>
          <w:szCs w:val="24"/>
          <w:lang w:val="en-US" w:eastAsia="id-ID"/>
        </w:rPr>
        <w:t xml:space="preserve">. </w:t>
      </w:r>
      <w:r w:rsidRPr="00696C35">
        <w:rPr>
          <w:rFonts w:ascii="Palatino Linotype" w:hAnsi="Palatino Linotype" w:cs="Times New Roman"/>
          <w:lang w:val="en-ID"/>
        </w:rPr>
        <w:t xml:space="preserve">The author </w:t>
      </w:r>
      <w:r w:rsidRPr="00696C35">
        <w:rPr>
          <w:rFonts w:ascii="Palatino Linotype" w:hAnsi="Palatino Linotype" w:cs="Times New Roman"/>
        </w:rPr>
        <w:t xml:space="preserve">is willing to be responsible if in the future there are certain parties who feel disadvantaged or </w:t>
      </w:r>
      <w:r w:rsidRPr="00696C35">
        <w:rPr>
          <w:rFonts w:ascii="Palatino Linotype" w:hAnsi="Palatino Linotype" w:cs="Times New Roman"/>
          <w:lang w:val="en-ID"/>
        </w:rPr>
        <w:t xml:space="preserve">there are </w:t>
      </w:r>
      <w:r w:rsidRPr="00696C35">
        <w:rPr>
          <w:rFonts w:ascii="Palatino Linotype" w:hAnsi="Palatino Linotype" w:cs="Times New Roman"/>
        </w:rPr>
        <w:t>lawsuits for the publication of this article.</w:t>
      </w:r>
    </w:p>
    <w:p w14:paraId="3E492847" w14:textId="77777777" w:rsidR="00696C35" w:rsidRPr="00696C35" w:rsidRDefault="00696C35" w:rsidP="00696C35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179B0E54" w14:textId="175AF136" w:rsidR="00696C35" w:rsidRPr="00696C35" w:rsidRDefault="00696C35" w:rsidP="00696C35">
      <w:pPr>
        <w:spacing w:after="0" w:line="240" w:lineRule="auto"/>
        <w:jc w:val="both"/>
        <w:rPr>
          <w:rFonts w:ascii="Book Antiqua" w:hAnsi="Book Antiqua"/>
          <w:szCs w:val="24"/>
          <w:lang w:val="en-US" w:eastAsia="id-ID"/>
        </w:rPr>
      </w:pPr>
      <w:r w:rsidRPr="00696C35">
        <w:rPr>
          <w:rFonts w:ascii="Palatino Linotype" w:hAnsi="Palatino Linotype"/>
          <w:lang w:val="en-ID"/>
        </w:rPr>
        <w:t xml:space="preserve">The author </w:t>
      </w:r>
      <w:r w:rsidRPr="00696C35">
        <w:rPr>
          <w:rFonts w:ascii="Palatino Linotype" w:hAnsi="Palatino Linotype"/>
        </w:rPr>
        <w:t>acknowledges that the right to authorship is bound by public responsibility and is responsible for the entire content stated in the manuscript.</w:t>
      </w:r>
      <w:r w:rsidRPr="00696C35">
        <w:rPr>
          <w:rFonts w:ascii="Palatino Linotype" w:hAnsi="Palatino Linotype" w:cs="Times New Roman"/>
        </w:rPr>
        <w:t xml:space="preserve"> </w:t>
      </w:r>
      <w:r w:rsidRPr="00696C35">
        <w:rPr>
          <w:rFonts w:ascii="Palatino Linotype" w:hAnsi="Palatino Linotype" w:cs="Times New Roman"/>
          <w:lang w:val="en-ID"/>
        </w:rPr>
        <w:t xml:space="preserve">The author </w:t>
      </w:r>
      <w:r w:rsidRPr="00696C35">
        <w:rPr>
          <w:rFonts w:ascii="Palatino Linotype" w:hAnsi="Palatino Linotype" w:cs="Times New Roman"/>
        </w:rPr>
        <w:t xml:space="preserve">also </w:t>
      </w:r>
      <w:r w:rsidRPr="00696C35">
        <w:rPr>
          <w:rFonts w:ascii="Palatino Linotype" w:hAnsi="Palatino Linotype" w:cs="Times New Roman"/>
          <w:lang w:val="en-ID"/>
        </w:rPr>
        <w:t xml:space="preserve">transfers the copyright </w:t>
      </w:r>
      <w:r w:rsidRPr="00696C35">
        <w:rPr>
          <w:rFonts w:ascii="Palatino Linotype" w:hAnsi="Palatino Linotype" w:cs="Times New Roman"/>
        </w:rPr>
        <w:t xml:space="preserve">of the manuscript to the </w:t>
      </w:r>
      <w:r w:rsidRPr="00696C35">
        <w:rPr>
          <w:rFonts w:ascii="Palatino Linotype" w:hAnsi="Palatino Linotype" w:cs="Times New Roman"/>
          <w:lang w:val="en-ID"/>
        </w:rPr>
        <w:t xml:space="preserve">Papernia Journal. </w:t>
      </w:r>
      <w:r w:rsidRPr="00696C35">
        <w:rPr>
          <w:rFonts w:ascii="Book Antiqua" w:hAnsi="Book Antiqua"/>
          <w:szCs w:val="24"/>
          <w:lang w:val="en-US" w:eastAsia="id-ID"/>
        </w:rPr>
        <w:t xml:space="preserve">This copyright transfer </w:t>
      </w:r>
      <w:r w:rsidR="00190D04">
        <w:rPr>
          <w:rFonts w:ascii="Book Antiqua" w:hAnsi="Book Antiqua"/>
          <w:szCs w:val="24"/>
          <w:lang w:val="en-US" w:eastAsia="id-ID"/>
        </w:rPr>
        <w:t>covers</w:t>
      </w:r>
      <w:r w:rsidRPr="00696C35">
        <w:rPr>
          <w:rFonts w:ascii="Book Antiqua" w:hAnsi="Book Antiqua"/>
          <w:szCs w:val="24"/>
          <w:lang w:val="en-US" w:eastAsia="id-ID"/>
        </w:rPr>
        <w:t xml:space="preserve"> the exclusive right to reproduce and distribute contribution</w:t>
      </w:r>
      <w:r w:rsidR="00190D04">
        <w:rPr>
          <w:rFonts w:ascii="Book Antiqua" w:hAnsi="Book Antiqua"/>
          <w:szCs w:val="24"/>
          <w:lang w:val="en-US" w:eastAsia="id-ID"/>
        </w:rPr>
        <w:t>s</w:t>
      </w:r>
      <w:r w:rsidRPr="00696C35">
        <w:rPr>
          <w:rFonts w:ascii="Book Antiqua" w:hAnsi="Book Antiqua"/>
          <w:szCs w:val="24"/>
          <w:lang w:val="en-US" w:eastAsia="id-ID"/>
        </w:rPr>
        <w:t>, including reprint, translation, photographic reproduction</w:t>
      </w:r>
      <w:r w:rsidR="00190D04">
        <w:rPr>
          <w:rFonts w:ascii="Book Antiqua" w:hAnsi="Book Antiqua"/>
          <w:szCs w:val="24"/>
          <w:lang w:val="en-US" w:eastAsia="id-ID"/>
        </w:rPr>
        <w:t>s</w:t>
      </w:r>
      <w:r w:rsidRPr="00696C35">
        <w:rPr>
          <w:rFonts w:ascii="Book Antiqua" w:hAnsi="Book Antiqua"/>
          <w:szCs w:val="24"/>
          <w:lang w:val="en-US" w:eastAsia="id-ID"/>
        </w:rPr>
        <w:t xml:space="preserve">, </w:t>
      </w:r>
      <w:r w:rsidRPr="00696C35">
        <w:rPr>
          <w:rFonts w:ascii="Book Antiqua" w:hAnsi="Book Antiqua"/>
          <w:i/>
          <w:iCs/>
          <w:szCs w:val="24"/>
          <w:lang w:val="en-US" w:eastAsia="id-ID"/>
        </w:rPr>
        <w:t xml:space="preserve">microform </w:t>
      </w:r>
      <w:r w:rsidRPr="00696C35">
        <w:rPr>
          <w:rFonts w:ascii="Book Antiqua" w:hAnsi="Book Antiqua"/>
          <w:szCs w:val="24"/>
          <w:lang w:val="en-US" w:eastAsia="id-ID"/>
        </w:rPr>
        <w:t xml:space="preserve">, electronic form ( </w:t>
      </w:r>
      <w:r w:rsidRPr="00696C35">
        <w:rPr>
          <w:rFonts w:ascii="Book Antiqua" w:hAnsi="Book Antiqua"/>
          <w:i/>
          <w:iCs/>
          <w:szCs w:val="24"/>
          <w:lang w:val="en-US" w:eastAsia="id-ID"/>
        </w:rPr>
        <w:t>offline</w:t>
      </w:r>
      <w:r w:rsidRPr="00696C35">
        <w:rPr>
          <w:rFonts w:ascii="Book Antiqua" w:hAnsi="Book Antiqua"/>
          <w:szCs w:val="24"/>
          <w:lang w:val="en-US" w:eastAsia="id-ID"/>
        </w:rPr>
        <w:t xml:space="preserve">, </w:t>
      </w:r>
      <w:r w:rsidRPr="00696C35">
        <w:rPr>
          <w:rFonts w:ascii="Book Antiqua" w:hAnsi="Book Antiqua"/>
          <w:i/>
          <w:iCs/>
          <w:szCs w:val="24"/>
          <w:lang w:val="en-US" w:eastAsia="id-ID"/>
        </w:rPr>
        <w:t xml:space="preserve">online </w:t>
      </w:r>
      <w:r w:rsidRPr="00696C35">
        <w:rPr>
          <w:rFonts w:ascii="Book Antiqua" w:hAnsi="Book Antiqua"/>
          <w:szCs w:val="24"/>
          <w:lang w:val="en-US" w:eastAsia="id-ID"/>
        </w:rPr>
        <w:t xml:space="preserve">), or </w:t>
      </w:r>
      <w:r w:rsidR="00190D04">
        <w:rPr>
          <w:rFonts w:ascii="Book Antiqua" w:hAnsi="Book Antiqua"/>
          <w:szCs w:val="24"/>
          <w:lang w:val="en-US" w:eastAsia="id-ID"/>
        </w:rPr>
        <w:t xml:space="preserve">any </w:t>
      </w:r>
      <w:r w:rsidRPr="00696C35">
        <w:rPr>
          <w:rFonts w:ascii="Book Antiqua" w:hAnsi="Book Antiqua"/>
          <w:szCs w:val="24"/>
          <w:lang w:val="en-US" w:eastAsia="id-ID"/>
        </w:rPr>
        <w:t>other similar reproduction.</w:t>
      </w:r>
    </w:p>
    <w:p w14:paraId="32815A86" w14:textId="77777777" w:rsidR="00696C35" w:rsidRPr="00696C35" w:rsidRDefault="00696C35" w:rsidP="00696C35">
      <w:pPr>
        <w:spacing w:after="0" w:line="240" w:lineRule="auto"/>
        <w:jc w:val="both"/>
        <w:rPr>
          <w:rFonts w:ascii="Book Antiqua" w:hAnsi="Book Antiqua"/>
          <w:szCs w:val="24"/>
          <w:lang w:val="en-US" w:eastAsia="id-ID"/>
        </w:rPr>
      </w:pPr>
    </w:p>
    <w:p w14:paraId="277A8E63" w14:textId="63260A8E" w:rsidR="00696C35" w:rsidRPr="00696C35" w:rsidRDefault="00696C35" w:rsidP="00696C35">
      <w:pPr>
        <w:spacing w:after="0" w:line="240" w:lineRule="auto"/>
        <w:jc w:val="both"/>
        <w:rPr>
          <w:rFonts w:ascii="Book Antiqua" w:hAnsi="Book Antiqua"/>
          <w:lang w:val="en-US" w:eastAsia="id-ID"/>
        </w:rPr>
      </w:pPr>
      <w:r w:rsidRPr="00696C35">
        <w:rPr>
          <w:rFonts w:ascii="Book Antiqua" w:hAnsi="Book Antiqua"/>
          <w:szCs w:val="24"/>
          <w:lang w:val="en-US" w:eastAsia="id-ID"/>
        </w:rPr>
        <w:t xml:space="preserve">Authors may not publish their contributions elsewhere without </w:t>
      </w:r>
      <w:r w:rsidR="00190D04">
        <w:rPr>
          <w:rFonts w:ascii="Book Antiqua" w:hAnsi="Book Antiqua"/>
          <w:szCs w:val="24"/>
          <w:lang w:val="en-US" w:eastAsia="id-ID"/>
        </w:rPr>
        <w:t xml:space="preserve">the </w:t>
      </w:r>
      <w:r w:rsidRPr="00696C35">
        <w:rPr>
          <w:rFonts w:ascii="Book Antiqua" w:hAnsi="Book Antiqua"/>
          <w:szCs w:val="24"/>
          <w:lang w:val="en-US" w:eastAsia="id-ID"/>
        </w:rPr>
        <w:t xml:space="preserve">prior written permission from the publisher unless </w:t>
      </w:r>
      <w:r w:rsidR="00190D04">
        <w:rPr>
          <w:rFonts w:ascii="Book Antiqua" w:hAnsi="Book Antiqua"/>
          <w:szCs w:val="24"/>
          <w:lang w:val="en-US" w:eastAsia="id-ID"/>
        </w:rPr>
        <w:t xml:space="preserve">it has been changed </w:t>
      </w:r>
      <w:r w:rsidRPr="00696C35">
        <w:rPr>
          <w:rFonts w:ascii="Book Antiqua" w:hAnsi="Book Antiqua"/>
          <w:szCs w:val="24"/>
          <w:lang w:val="en-US" w:eastAsia="id-ID"/>
        </w:rPr>
        <w:t xml:space="preserve">substantially. The author signs </w:t>
      </w:r>
      <w:r w:rsidR="00190D04">
        <w:rPr>
          <w:rFonts w:ascii="Book Antiqua" w:hAnsi="Book Antiqua"/>
          <w:szCs w:val="24"/>
          <w:lang w:val="en-US" w:eastAsia="id-ID"/>
        </w:rPr>
        <w:t xml:space="preserve">for </w:t>
      </w:r>
      <w:r w:rsidRPr="00696C35">
        <w:rPr>
          <w:rFonts w:ascii="Book Antiqua" w:hAnsi="Book Antiqua"/>
          <w:szCs w:val="24"/>
          <w:lang w:val="en-US" w:eastAsia="id-ID"/>
        </w:rPr>
        <w:t xml:space="preserve">and accepts responsibility for releasing this material on behalf of </w:t>
      </w:r>
      <w:r w:rsidR="00190D04">
        <w:rPr>
          <w:rFonts w:ascii="Book Antiqua" w:hAnsi="Book Antiqua"/>
          <w:szCs w:val="24"/>
          <w:lang w:val="en-US" w:eastAsia="id-ID"/>
        </w:rPr>
        <w:t xml:space="preserve">any and all </w:t>
      </w:r>
      <w:r w:rsidRPr="00696C35">
        <w:rPr>
          <w:rFonts w:ascii="Book Antiqua" w:hAnsi="Book Antiqua"/>
          <w:lang w:val="en-US" w:eastAsia="id-ID"/>
        </w:rPr>
        <w:t>co-author.</w:t>
      </w:r>
    </w:p>
    <w:p w14:paraId="23B53F4A" w14:textId="77777777" w:rsidR="00696C35" w:rsidRPr="00696C35" w:rsidRDefault="00696C35" w:rsidP="00696C35">
      <w:pPr>
        <w:spacing w:after="0" w:line="240" w:lineRule="auto"/>
        <w:jc w:val="both"/>
        <w:rPr>
          <w:rFonts w:ascii="Book Antiqua" w:hAnsi="Book Antiqua" w:cs="Times New Roman"/>
          <w:lang w:val="en-ID"/>
        </w:rPr>
      </w:pP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696C35" w:rsidRPr="00696C35" w14:paraId="0B3B90A5" w14:textId="77777777" w:rsidTr="005D1AB1">
        <w:tc>
          <w:tcPr>
            <w:tcW w:w="3969" w:type="dxa"/>
          </w:tcPr>
          <w:p w14:paraId="7B49ACC1" w14:textId="77777777" w:rsidR="00696C35" w:rsidRPr="00696C35" w:rsidRDefault="00696C35" w:rsidP="005D1AB1">
            <w:pPr>
              <w:spacing w:after="0" w:line="240" w:lineRule="auto"/>
              <w:rPr>
                <w:rFonts w:ascii="Book Antiqua" w:hAnsi="Book Antiqua"/>
                <w:noProof w:val="0"/>
              </w:rPr>
            </w:pPr>
          </w:p>
        </w:tc>
        <w:tc>
          <w:tcPr>
            <w:tcW w:w="5387" w:type="dxa"/>
          </w:tcPr>
          <w:p w14:paraId="54757521" w14:textId="4BC5279A" w:rsidR="00696C35" w:rsidRPr="00696C35" w:rsidRDefault="00696C35" w:rsidP="005D1AB1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  <w:r w:rsidRPr="00696C35">
              <w:rPr>
                <w:rFonts w:ascii="Book Antiqua" w:hAnsi="Book Antiqua"/>
              </w:rPr>
              <w:t>Date,</w:t>
            </w:r>
            <w:r w:rsidR="00190D04">
              <w:rPr>
                <w:rFonts w:ascii="Book Antiqua" w:hAnsi="Book Antiqua"/>
              </w:rPr>
              <w:t xml:space="preserve"> …</w:t>
            </w:r>
          </w:p>
          <w:p w14:paraId="391B4722" w14:textId="77777777" w:rsidR="00696C35" w:rsidRPr="00696C35" w:rsidRDefault="00696C35" w:rsidP="005D1AB1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  <w:r w:rsidRPr="00696C35">
              <w:rPr>
                <w:rFonts w:ascii="Book Antiqua" w:hAnsi="Book Antiqua"/>
              </w:rPr>
              <w:t>Author signature:</w:t>
            </w:r>
          </w:p>
          <w:p w14:paraId="6684BC84" w14:textId="77777777" w:rsidR="00696C35" w:rsidRPr="00696C35" w:rsidRDefault="00696C35" w:rsidP="005D1AB1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  <w:p w14:paraId="0D40F3A4" w14:textId="77777777" w:rsidR="00696C35" w:rsidRPr="00696C35" w:rsidRDefault="00696C35" w:rsidP="005D1AB1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  <w:p w14:paraId="0FCF8C55" w14:textId="77777777" w:rsidR="00696C35" w:rsidRPr="00696C35" w:rsidRDefault="00696C35" w:rsidP="005D1AB1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  <w:p w14:paraId="284763BC" w14:textId="77777777" w:rsidR="00696C35" w:rsidRPr="00696C35" w:rsidRDefault="00696C35" w:rsidP="005D1AB1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  <w:p w14:paraId="55C9E861" w14:textId="77777777" w:rsidR="00696C35" w:rsidRPr="00696C35" w:rsidRDefault="00696C35" w:rsidP="005D1AB1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  <w:r w:rsidRPr="00696C35">
              <w:rPr>
                <w:rFonts w:ascii="Book Antiqua" w:hAnsi="Book Antiqua"/>
              </w:rPr>
              <w:t>(Full name*)</w:t>
            </w:r>
          </w:p>
          <w:p w14:paraId="3DE4BD36" w14:textId="77777777" w:rsidR="00696C35" w:rsidRPr="00696C35" w:rsidRDefault="00696C35" w:rsidP="005D1AB1">
            <w:pPr>
              <w:spacing w:after="0" w:line="240" w:lineRule="auto"/>
              <w:ind w:left="1230"/>
              <w:rPr>
                <w:rFonts w:ascii="Book Antiqua" w:hAnsi="Book Antiqua"/>
              </w:rPr>
            </w:pPr>
          </w:p>
        </w:tc>
      </w:tr>
    </w:tbl>
    <w:p w14:paraId="595ACB49" w14:textId="2EA201BF" w:rsidR="009C238B" w:rsidRPr="00696C35" w:rsidRDefault="00696C35" w:rsidP="00696C35">
      <w:pPr>
        <w:spacing w:after="0" w:line="240" w:lineRule="auto"/>
        <w:jc w:val="both"/>
        <w:rPr>
          <w:rFonts w:ascii="Book Antiqua" w:hAnsi="Book Antiqua" w:cs="Times New Roman"/>
        </w:rPr>
      </w:pPr>
      <w:r w:rsidRPr="00696C35">
        <w:rPr>
          <w:rFonts w:ascii="Book Antiqua" w:hAnsi="Book Antiqua" w:cs="Times New Roman"/>
        </w:rPr>
        <w:t>*Write down the main author's data</w:t>
      </w:r>
    </w:p>
    <w:sectPr w:rsidR="009C238B" w:rsidRPr="00696C35" w:rsidSect="00FC03C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2277" w14:textId="77777777" w:rsidR="00B51654" w:rsidRDefault="00B51654" w:rsidP="002E7E86">
      <w:pPr>
        <w:spacing w:after="0" w:line="240" w:lineRule="auto"/>
      </w:pPr>
      <w:r>
        <w:separator/>
      </w:r>
    </w:p>
  </w:endnote>
  <w:endnote w:type="continuationSeparator" w:id="0">
    <w:p w14:paraId="6A5223A7" w14:textId="77777777" w:rsidR="00B51654" w:rsidRDefault="00B51654" w:rsidP="002E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3D4D" w14:textId="0CF9FBE1" w:rsidR="005D27CA" w:rsidRPr="001014C2" w:rsidRDefault="00000000" w:rsidP="001014C2">
    <w:pPr>
      <w:pStyle w:val="Footer"/>
      <w:pBdr>
        <w:top w:val="single" w:sz="4" w:space="1" w:color="D9D9D9" w:themeColor="background1" w:themeShade="D9"/>
      </w:pBdr>
      <w:jc w:val="center"/>
      <w:rPr>
        <w:rFonts w:ascii="Book Antiqua" w:hAnsi="Book Antiqua"/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A304" w14:textId="77EA90EB" w:rsidR="001014C2" w:rsidRPr="001014C2" w:rsidRDefault="001014C2" w:rsidP="0019190F">
    <w:pPr>
      <w:pStyle w:val="Footer"/>
      <w:tabs>
        <w:tab w:val="clear" w:pos="4680"/>
        <w:tab w:val="clear" w:pos="9360"/>
      </w:tabs>
      <w:rPr>
        <w:rFonts w:ascii="Book Antiqua" w:hAnsi="Book Antiqua"/>
        <w:caps/>
        <w:color w:val="4472C4" w:themeColor="accent1"/>
      </w:rPr>
    </w:pPr>
  </w:p>
  <w:p w14:paraId="0855CEDA" w14:textId="77777777" w:rsidR="0098457A" w:rsidRDefault="00984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B89C" w14:textId="77777777" w:rsidR="00B51654" w:rsidRDefault="00B51654" w:rsidP="002E7E86">
      <w:pPr>
        <w:spacing w:after="0" w:line="240" w:lineRule="auto"/>
      </w:pPr>
      <w:r>
        <w:separator/>
      </w:r>
    </w:p>
  </w:footnote>
  <w:footnote w:type="continuationSeparator" w:id="0">
    <w:p w14:paraId="0266C21D" w14:textId="77777777" w:rsidR="00B51654" w:rsidRDefault="00B51654" w:rsidP="002E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646F" w14:textId="68BF273A" w:rsidR="001014C2" w:rsidRPr="00FC03CB" w:rsidRDefault="001014C2" w:rsidP="00FC03CB">
    <w:pPr>
      <w:pStyle w:val="Header"/>
      <w:jc w:val="center"/>
      <w:rPr>
        <w:rFonts w:ascii="Book Antiqua" w:hAnsi="Book Antiqua"/>
        <w:lang w:val="en-ID"/>
      </w:rPr>
    </w:pPr>
    <w:r w:rsidRPr="00FC03CB">
      <w:rPr>
        <w:rFonts w:ascii="Book Antiqua" w:hAnsi="Book Antiqua"/>
        <w:lang w:val="en-ID"/>
      </w:rPr>
      <w:t>Wajoku Digital Library</w:t>
    </w:r>
  </w:p>
  <w:p w14:paraId="118828D2" w14:textId="47B827BD" w:rsidR="00FC03CB" w:rsidRDefault="00FC03CB" w:rsidP="00FC03CB">
    <w:pPr>
      <w:pStyle w:val="Header"/>
      <w:jc w:val="center"/>
      <w:rPr>
        <w:rFonts w:ascii="Book Antiqua" w:hAnsi="Book Antiqua"/>
        <w:sz w:val="18"/>
        <w:szCs w:val="18"/>
        <w:lang w:val="en-ID"/>
      </w:rPr>
    </w:pPr>
    <w:r>
      <w:drawing>
        <wp:inline distT="0" distB="0" distL="0" distR="0" wp14:anchorId="7ED956AC" wp14:editId="72DEFC97">
          <wp:extent cx="1724025" cy="410354"/>
          <wp:effectExtent l="0" t="0" r="0" b="8890"/>
          <wp:docPr id="17" name="Gambar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" t="6368" r="-1" b="5055"/>
                  <a:stretch/>
                </pic:blipFill>
                <pic:spPr bwMode="auto">
                  <a:xfrm>
                    <a:off x="0" y="0"/>
                    <a:ext cx="1751339" cy="416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B60CE2" w14:textId="0850BB9C" w:rsidR="00FC03CB" w:rsidRDefault="00FC03CB" w:rsidP="00FC03CB">
    <w:pPr>
      <w:pStyle w:val="Header"/>
      <w:rPr>
        <w:rFonts w:ascii="Book Antiqua" w:hAnsi="Book Antiqua"/>
        <w:sz w:val="18"/>
        <w:szCs w:val="18"/>
        <w:lang w:val="en-ID"/>
      </w:rPr>
    </w:pPr>
    <w:r>
      <w:rPr>
        <w:rFonts w:ascii="Book Antiqua" w:hAnsi="Book Antiqua"/>
        <w:sz w:val="18"/>
        <w:szCs w:val="18"/>
        <w:lang w:val="en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D8A8D" wp14:editId="2165569A">
              <wp:simplePos x="0" y="0"/>
              <wp:positionH relativeFrom="margin">
                <wp:posOffset>-635</wp:posOffset>
              </wp:positionH>
              <wp:positionV relativeFrom="paragraph">
                <wp:posOffset>100330</wp:posOffset>
              </wp:positionV>
              <wp:extent cx="6126480" cy="0"/>
              <wp:effectExtent l="0" t="0" r="0" b="0"/>
              <wp:wrapNone/>
              <wp:docPr id="16" name="Konektor Luru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0A14E" id="Konektor Lurus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7.9pt" to="482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50254401" w14:textId="77777777" w:rsidR="00FC03CB" w:rsidRDefault="00FC03CB" w:rsidP="00FC03CB">
    <w:pPr>
      <w:pStyle w:val="Header"/>
      <w:rPr>
        <w:rFonts w:ascii="Book Antiqua" w:hAnsi="Book Antiqua"/>
        <w:sz w:val="18"/>
        <w:szCs w:val="18"/>
        <w:lang w:val="en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9BFE" w14:textId="77777777" w:rsidR="0019190F" w:rsidRPr="00FC03CB" w:rsidRDefault="0019190F" w:rsidP="0019190F">
    <w:pPr>
      <w:pStyle w:val="Header"/>
      <w:jc w:val="center"/>
      <w:rPr>
        <w:rFonts w:ascii="Book Antiqua" w:hAnsi="Book Antiqua"/>
        <w:lang w:val="en-ID"/>
      </w:rPr>
    </w:pPr>
    <w:r w:rsidRPr="00FC03CB">
      <w:rPr>
        <w:rFonts w:ascii="Book Antiqua" w:hAnsi="Book Antiqua"/>
        <w:lang w:val="en-ID"/>
      </w:rPr>
      <w:t>Wajoku Digital Library</w:t>
    </w:r>
  </w:p>
  <w:p w14:paraId="64542ACD" w14:textId="4E5EDA2A" w:rsidR="0019190F" w:rsidRDefault="0019190F" w:rsidP="0019190F">
    <w:pPr>
      <w:pStyle w:val="Header"/>
      <w:jc w:val="center"/>
      <w:rPr>
        <w:rFonts w:ascii="Book Antiqua" w:hAnsi="Book Antiqua"/>
        <w:sz w:val="18"/>
        <w:szCs w:val="18"/>
        <w:lang w:val="en-ID"/>
      </w:rPr>
    </w:pPr>
    <w:r>
      <w:drawing>
        <wp:inline distT="0" distB="0" distL="0" distR="0" wp14:anchorId="11682A71" wp14:editId="6430EAE5">
          <wp:extent cx="1724025" cy="410354"/>
          <wp:effectExtent l="0" t="0" r="0" b="8890"/>
          <wp:docPr id="19" name="Gambar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" t="6368" r="-1" b="5055"/>
                  <a:stretch/>
                </pic:blipFill>
                <pic:spPr bwMode="auto">
                  <a:xfrm>
                    <a:off x="0" y="0"/>
                    <a:ext cx="1751339" cy="416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E44950" w14:textId="2681D7B6" w:rsidR="006875D5" w:rsidRPr="006875D5" w:rsidRDefault="006875D5" w:rsidP="0019190F">
    <w:pPr>
      <w:pStyle w:val="Header"/>
      <w:jc w:val="center"/>
      <w:rPr>
        <w:rFonts w:ascii="Book Antiqua" w:hAnsi="Book Antiqua"/>
        <w:sz w:val="20"/>
        <w:szCs w:val="20"/>
        <w:lang w:val="en-ID"/>
      </w:rPr>
    </w:pPr>
    <w:r w:rsidRPr="006875D5">
      <w:rPr>
        <w:rFonts w:ascii="Book Antiqua" w:hAnsi="Book Antiqua"/>
        <w:sz w:val="20"/>
        <w:szCs w:val="20"/>
        <w:lang w:val="en-ID"/>
      </w:rPr>
      <w:t>Multidisciplinary Scientific Journal for Innovative Research</w:t>
    </w:r>
  </w:p>
  <w:p w14:paraId="3E10DBD7" w14:textId="4546CB79" w:rsidR="001F6AC2" w:rsidRPr="0019190F" w:rsidRDefault="0019190F" w:rsidP="0019190F">
    <w:pPr>
      <w:pStyle w:val="Header"/>
      <w:rPr>
        <w:rFonts w:ascii="Book Antiqua" w:hAnsi="Book Antiqua"/>
        <w:sz w:val="18"/>
        <w:szCs w:val="18"/>
        <w:lang w:val="en-ID"/>
      </w:rPr>
    </w:pPr>
    <w:r>
      <w:rPr>
        <w:rFonts w:ascii="Book Antiqua" w:hAnsi="Book Antiqua"/>
        <w:sz w:val="18"/>
        <w:szCs w:val="18"/>
        <w:lang w:val="en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B035B9" wp14:editId="5A09CE93">
              <wp:simplePos x="0" y="0"/>
              <wp:positionH relativeFrom="margin">
                <wp:posOffset>-635</wp:posOffset>
              </wp:positionH>
              <wp:positionV relativeFrom="paragraph">
                <wp:posOffset>100330</wp:posOffset>
              </wp:positionV>
              <wp:extent cx="6126480" cy="0"/>
              <wp:effectExtent l="0" t="0" r="0" b="0"/>
              <wp:wrapNone/>
              <wp:docPr id="18" name="Konektor Luru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61B46F" id="Konektor Lurus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7.9pt" to="482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1F6A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73B"/>
    <w:multiLevelType w:val="hybridMultilevel"/>
    <w:tmpl w:val="4FBA0C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F6000"/>
    <w:multiLevelType w:val="hybridMultilevel"/>
    <w:tmpl w:val="E8D61D3E"/>
    <w:lvl w:ilvl="0" w:tplc="9C0286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0F1139"/>
    <w:multiLevelType w:val="hybridMultilevel"/>
    <w:tmpl w:val="8BA6F9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4689E"/>
    <w:multiLevelType w:val="hybridMultilevel"/>
    <w:tmpl w:val="E5FEC280"/>
    <w:lvl w:ilvl="0" w:tplc="640CBB5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991505"/>
    <w:multiLevelType w:val="hybridMultilevel"/>
    <w:tmpl w:val="D16808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6990"/>
    <w:multiLevelType w:val="hybridMultilevel"/>
    <w:tmpl w:val="3F5E66A8"/>
    <w:lvl w:ilvl="0" w:tplc="48541E0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214323">
    <w:abstractNumId w:val="3"/>
  </w:num>
  <w:num w:numId="2" w16cid:durableId="549414035">
    <w:abstractNumId w:val="1"/>
  </w:num>
  <w:num w:numId="3" w16cid:durableId="675772482">
    <w:abstractNumId w:val="4"/>
  </w:num>
  <w:num w:numId="4" w16cid:durableId="1235358176">
    <w:abstractNumId w:val="2"/>
  </w:num>
  <w:num w:numId="5" w16cid:durableId="1603563207">
    <w:abstractNumId w:val="0"/>
  </w:num>
  <w:num w:numId="6" w16cid:durableId="466701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86"/>
    <w:rsid w:val="00087672"/>
    <w:rsid w:val="000918ED"/>
    <w:rsid w:val="000E6A5A"/>
    <w:rsid w:val="001014C2"/>
    <w:rsid w:val="0012236A"/>
    <w:rsid w:val="0013372C"/>
    <w:rsid w:val="001827A2"/>
    <w:rsid w:val="00184BAF"/>
    <w:rsid w:val="00190D04"/>
    <w:rsid w:val="0019190F"/>
    <w:rsid w:val="001E0310"/>
    <w:rsid w:val="001E6435"/>
    <w:rsid w:val="001F6AC2"/>
    <w:rsid w:val="00200051"/>
    <w:rsid w:val="00204B33"/>
    <w:rsid w:val="0022259B"/>
    <w:rsid w:val="0028703E"/>
    <w:rsid w:val="002871A9"/>
    <w:rsid w:val="00297A23"/>
    <w:rsid w:val="002C1CE3"/>
    <w:rsid w:val="002E23F2"/>
    <w:rsid w:val="002E7E86"/>
    <w:rsid w:val="0030042F"/>
    <w:rsid w:val="00301D2E"/>
    <w:rsid w:val="003460DE"/>
    <w:rsid w:val="00356161"/>
    <w:rsid w:val="00384CC5"/>
    <w:rsid w:val="003933B7"/>
    <w:rsid w:val="003C098E"/>
    <w:rsid w:val="003D3312"/>
    <w:rsid w:val="003F22AB"/>
    <w:rsid w:val="00486726"/>
    <w:rsid w:val="004907A1"/>
    <w:rsid w:val="00496DDF"/>
    <w:rsid w:val="004B6B1D"/>
    <w:rsid w:val="004C1BDD"/>
    <w:rsid w:val="004C3402"/>
    <w:rsid w:val="004C711E"/>
    <w:rsid w:val="004F065C"/>
    <w:rsid w:val="004F60C1"/>
    <w:rsid w:val="005316C3"/>
    <w:rsid w:val="00534B94"/>
    <w:rsid w:val="0054005C"/>
    <w:rsid w:val="005531F6"/>
    <w:rsid w:val="00592770"/>
    <w:rsid w:val="005A5F19"/>
    <w:rsid w:val="0060797A"/>
    <w:rsid w:val="0064161F"/>
    <w:rsid w:val="006473CD"/>
    <w:rsid w:val="00647B19"/>
    <w:rsid w:val="00676FA2"/>
    <w:rsid w:val="00684CCC"/>
    <w:rsid w:val="006875D5"/>
    <w:rsid w:val="00696C35"/>
    <w:rsid w:val="006C5022"/>
    <w:rsid w:val="006D0950"/>
    <w:rsid w:val="006E352C"/>
    <w:rsid w:val="006F173E"/>
    <w:rsid w:val="00704C2D"/>
    <w:rsid w:val="00743027"/>
    <w:rsid w:val="00746838"/>
    <w:rsid w:val="00761B71"/>
    <w:rsid w:val="007C3136"/>
    <w:rsid w:val="008143A7"/>
    <w:rsid w:val="00816058"/>
    <w:rsid w:val="008714E1"/>
    <w:rsid w:val="00877F54"/>
    <w:rsid w:val="00891125"/>
    <w:rsid w:val="008C2511"/>
    <w:rsid w:val="008D423A"/>
    <w:rsid w:val="008D67E0"/>
    <w:rsid w:val="008F39F1"/>
    <w:rsid w:val="008F5BAE"/>
    <w:rsid w:val="008F7884"/>
    <w:rsid w:val="0090366B"/>
    <w:rsid w:val="00933EDE"/>
    <w:rsid w:val="00961AE2"/>
    <w:rsid w:val="0098457A"/>
    <w:rsid w:val="00994B05"/>
    <w:rsid w:val="009C238B"/>
    <w:rsid w:val="00A33D5A"/>
    <w:rsid w:val="00A560D1"/>
    <w:rsid w:val="00A654A3"/>
    <w:rsid w:val="00AB071A"/>
    <w:rsid w:val="00AF3F22"/>
    <w:rsid w:val="00B15A31"/>
    <w:rsid w:val="00B428D6"/>
    <w:rsid w:val="00B51654"/>
    <w:rsid w:val="00B64596"/>
    <w:rsid w:val="00BB734D"/>
    <w:rsid w:val="00BB7774"/>
    <w:rsid w:val="00BC40B2"/>
    <w:rsid w:val="00BF47F3"/>
    <w:rsid w:val="00C5180C"/>
    <w:rsid w:val="00C728F5"/>
    <w:rsid w:val="00C7471F"/>
    <w:rsid w:val="00CA3CF6"/>
    <w:rsid w:val="00CB19C3"/>
    <w:rsid w:val="00CC738F"/>
    <w:rsid w:val="00CE2840"/>
    <w:rsid w:val="00CE6B43"/>
    <w:rsid w:val="00D16593"/>
    <w:rsid w:val="00D41DBC"/>
    <w:rsid w:val="00D50EB2"/>
    <w:rsid w:val="00DA7C3A"/>
    <w:rsid w:val="00DB043F"/>
    <w:rsid w:val="00DE418E"/>
    <w:rsid w:val="00DF0D2C"/>
    <w:rsid w:val="00E121B6"/>
    <w:rsid w:val="00E21471"/>
    <w:rsid w:val="00E237E9"/>
    <w:rsid w:val="00E357E0"/>
    <w:rsid w:val="00E41C4C"/>
    <w:rsid w:val="00E50E93"/>
    <w:rsid w:val="00E83FB7"/>
    <w:rsid w:val="00EE01D8"/>
    <w:rsid w:val="00EF2B7E"/>
    <w:rsid w:val="00F0411F"/>
    <w:rsid w:val="00F97F29"/>
    <w:rsid w:val="00FA7403"/>
    <w:rsid w:val="00FB0197"/>
    <w:rsid w:val="00F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DD7E3"/>
  <w15:chartTrackingRefBased/>
  <w15:docId w15:val="{AAD4FFBE-DCE0-4C4D-981B-1D3A088C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86"/>
    <w:pPr>
      <w:spacing w:after="200" w:line="276" w:lineRule="auto"/>
    </w:pPr>
    <w:rPr>
      <w:noProof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2E7E86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2E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E7E86"/>
    <w:rPr>
      <w:noProof/>
    </w:rPr>
  </w:style>
  <w:style w:type="paragraph" w:styleId="Footer">
    <w:name w:val="footer"/>
    <w:basedOn w:val="Normal"/>
    <w:link w:val="FooterKAR"/>
    <w:uiPriority w:val="99"/>
    <w:unhideWhenUsed/>
    <w:rsid w:val="002E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E7E86"/>
    <w:rPr>
      <w:noProof/>
    </w:rPr>
  </w:style>
  <w:style w:type="character" w:styleId="Hyperlink">
    <w:name w:val="Hyperlink"/>
    <w:basedOn w:val="FontParagrafDefault"/>
    <w:uiPriority w:val="99"/>
    <w:unhideWhenUsed/>
    <w:rsid w:val="003F22AB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F22AB"/>
    <w:rPr>
      <w:color w:val="605E5C"/>
      <w:shd w:val="clear" w:color="auto" w:fill="E1DFDD"/>
    </w:rPr>
  </w:style>
  <w:style w:type="character" w:styleId="ReferensiyangSering">
    <w:name w:val="Intense Reference"/>
    <w:basedOn w:val="FontParagrafDefault"/>
    <w:uiPriority w:val="32"/>
    <w:qFormat/>
    <w:rsid w:val="008143A7"/>
    <w:rPr>
      <w:b/>
      <w:bCs/>
      <w:smallCaps/>
      <w:color w:val="4472C4" w:themeColor="accent1"/>
      <w:spacing w:val="5"/>
    </w:rPr>
  </w:style>
  <w:style w:type="table" w:styleId="KisiTabel">
    <w:name w:val="Table Grid"/>
    <w:basedOn w:val="TabelNormal"/>
    <w:uiPriority w:val="39"/>
    <w:rsid w:val="001E0310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98457A"/>
    <w:pPr>
      <w:suppressAutoHyphens/>
      <w:autoSpaceDE w:val="0"/>
      <w:autoSpaceDN w:val="0"/>
      <w:adjustRightInd w:val="0"/>
      <w:spacing w:before="100" w:after="119" w:line="288" w:lineRule="auto"/>
      <w:textAlignment w:val="center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en-US"/>
    </w:rPr>
  </w:style>
  <w:style w:type="paragraph" w:styleId="TidakAdaSpasi">
    <w:name w:val="No Spacing"/>
    <w:link w:val="TidakAdaSpasiKAR"/>
    <w:uiPriority w:val="1"/>
    <w:qFormat/>
    <w:rsid w:val="0098457A"/>
    <w:pPr>
      <w:spacing w:after="0" w:line="240" w:lineRule="auto"/>
    </w:pPr>
    <w:rPr>
      <w:rFonts w:eastAsiaTheme="minorEastAsia"/>
      <w:lang w:val="en-US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98457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2A44-B3B3-4298-89CD-CFEDDB96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Papernia-Template Author's Copyright</dc:title>
  <dc:creator>Papernia</dc:creator>
  <cp:keywords/>
  <dc:description/>
  <cp:lastModifiedBy>Raditya Bayu Rahadian</cp:lastModifiedBy>
  <cp:revision>2</cp:revision>
  <dcterms:created xsi:type="dcterms:W3CDTF">2022-12-29T13:18:00Z</dcterms:created>
  <dcterms:modified xsi:type="dcterms:W3CDTF">2023-01-23T14:20:00Z</dcterms:modified>
</cp:coreProperties>
</file>